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sz w:val="27"/>
          <w:szCs w:val="27"/>
        </w:rPr>
      </w:pPr>
      <w:r w:rsidDel="00000000" w:rsidR="00000000" w:rsidRPr="00000000">
        <w:rPr>
          <w:b w:val="1"/>
          <w:color w:val="333333"/>
          <w:sz w:val="27"/>
          <w:szCs w:val="27"/>
          <w:rtl w:val="0"/>
        </w:rPr>
        <w:t xml:space="preserve">2025 General Operating Support </w:t>
        <w:br w:type="textWrapping"/>
        <w:t xml:space="preserve">Guidelines and Application Preview</w:t>
      </w:r>
    </w:p>
    <w:p w:rsidR="00000000" w:rsidDel="00000000" w:rsidP="00000000" w:rsidRDefault="00000000" w:rsidRPr="00000000" w14:paraId="00000002">
      <w:pPr>
        <w:rPr>
          <w:i w:val="1"/>
          <w:color w:val="333333"/>
          <w:sz w:val="23"/>
          <w:szCs w:val="23"/>
        </w:rPr>
      </w:pPr>
      <w:r w:rsidDel="00000000" w:rsidR="00000000" w:rsidRPr="00000000">
        <w:rPr>
          <w:rtl w:val="0"/>
        </w:rPr>
      </w:r>
    </w:p>
    <w:p w:rsidR="00000000" w:rsidDel="00000000" w:rsidP="00000000" w:rsidRDefault="00000000" w:rsidRPr="00000000" w14:paraId="00000003">
      <w:pPr>
        <w:rPr>
          <w:color w:val="333333"/>
          <w:sz w:val="23"/>
          <w:szCs w:val="23"/>
        </w:rPr>
      </w:pPr>
      <w:r w:rsidDel="00000000" w:rsidR="00000000" w:rsidRPr="00000000">
        <w:rPr>
          <w:i w:val="1"/>
          <w:color w:val="333333"/>
          <w:sz w:val="23"/>
          <w:szCs w:val="23"/>
          <w:rtl w:val="0"/>
        </w:rPr>
        <w:t xml:space="preserve">Special assistance and accommodations are available upon request. Please contact Connie Isbell, ADA Coordinator, at connie@monmoutharts.org.</w:t>
      </w:r>
      <w:r w:rsidDel="00000000" w:rsidR="00000000" w:rsidRPr="00000000">
        <w:rPr>
          <w:rtl w:val="0"/>
        </w:rPr>
      </w:r>
    </w:p>
    <w:p w:rsidR="00000000" w:rsidDel="00000000" w:rsidP="00000000" w:rsidRDefault="00000000" w:rsidRPr="00000000" w14:paraId="00000004">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5">
      <w:pPr>
        <w:rPr>
          <w:color w:val="333333"/>
          <w:sz w:val="23"/>
          <w:szCs w:val="23"/>
        </w:rPr>
      </w:pPr>
      <w:r w:rsidDel="00000000" w:rsidR="00000000" w:rsidRPr="00000000">
        <w:rPr>
          <w:b w:val="1"/>
          <w:color w:val="333333"/>
          <w:sz w:val="23"/>
          <w:szCs w:val="23"/>
          <w:rtl w:val="0"/>
        </w:rPr>
        <w:t xml:space="preserve">Overview</w:t>
      </w:r>
      <w:r w:rsidDel="00000000" w:rsidR="00000000" w:rsidRPr="00000000">
        <w:rPr>
          <w:rtl w:val="0"/>
        </w:rPr>
      </w:r>
    </w:p>
    <w:p w:rsidR="00000000" w:rsidDel="00000000" w:rsidP="00000000" w:rsidRDefault="00000000" w:rsidRPr="00000000" w14:paraId="00000006">
      <w:pPr>
        <w:rPr>
          <w:color w:val="333333"/>
          <w:sz w:val="23"/>
          <w:szCs w:val="23"/>
        </w:rPr>
      </w:pPr>
      <w:r w:rsidDel="00000000" w:rsidR="00000000" w:rsidRPr="00000000">
        <w:rPr>
          <w:color w:val="333333"/>
          <w:sz w:val="23"/>
          <w:szCs w:val="23"/>
          <w:rtl w:val="0"/>
        </w:rPr>
        <w:t xml:space="preserve">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r>
    </w:p>
    <w:p w:rsidR="00000000" w:rsidDel="00000000" w:rsidP="00000000" w:rsidRDefault="00000000" w:rsidRPr="00000000" w14:paraId="00000007">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8">
      <w:pPr>
        <w:rPr>
          <w:color w:val="333333"/>
          <w:sz w:val="23"/>
          <w:szCs w:val="23"/>
        </w:rPr>
      </w:pPr>
      <w:r w:rsidDel="00000000" w:rsidR="00000000" w:rsidRPr="00000000">
        <w:rPr>
          <w:color w:val="333333"/>
          <w:sz w:val="23"/>
          <w:szCs w:val="23"/>
          <w:rtl w:val="0"/>
        </w:rPr>
        <w:t xml:space="preserve">Types of grants include General Operating Support (GOS) for arts organizations, Special Project Support (SPS) for all types of nonprofit organizations, and Mini Grants (MG) for small and emerging organizations. Applicants that do not have IRS tax exempt status but meet all other criteria and have a fiscal sponsor may apply for a Mini Grant only.</w:t>
      </w:r>
    </w:p>
    <w:p w:rsidR="00000000" w:rsidDel="00000000" w:rsidP="00000000" w:rsidRDefault="00000000" w:rsidRPr="00000000" w14:paraId="00000009">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A">
      <w:pPr>
        <w:rPr>
          <w:color w:val="333333"/>
          <w:sz w:val="23"/>
          <w:szCs w:val="23"/>
        </w:rPr>
      </w:pPr>
      <w:r w:rsidDel="00000000" w:rsidR="00000000" w:rsidRPr="00000000">
        <w:rPr>
          <w:color w:val="333333"/>
          <w:sz w:val="23"/>
          <w:szCs w:val="23"/>
          <w:rtl w:val="0"/>
        </w:rPr>
        <w:t xml:space="preserve">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r>
    </w:p>
    <w:p w:rsidR="00000000" w:rsidDel="00000000" w:rsidP="00000000" w:rsidRDefault="00000000" w:rsidRPr="00000000" w14:paraId="0000000B">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C">
      <w:pPr>
        <w:rPr>
          <w:color w:val="333333"/>
          <w:sz w:val="23"/>
          <w:szCs w:val="23"/>
        </w:rPr>
      </w:pPr>
      <w:r w:rsidDel="00000000" w:rsidR="00000000" w:rsidRPr="00000000">
        <w:rPr>
          <w:color w:val="333333"/>
          <w:sz w:val="23"/>
          <w:szCs w:val="23"/>
          <w:rtl w:val="0"/>
        </w:rPr>
        <w:t xml:space="preserve">Grant workshops are held each spring to provide step-by-step assistance with the application process and ADA requirements. These virtual workshops are a valuable resource for those considering applying for any type of grant. Monmouth Arts launched an online application portal in 2021, so it is highly recommended that organizations applying for the 2025 grant cycle attend one of these workshops (</w:t>
      </w:r>
      <w:hyperlink r:id="rId6">
        <w:r w:rsidDel="00000000" w:rsidR="00000000" w:rsidRPr="00000000">
          <w:rPr>
            <w:color w:val="0076b5"/>
            <w:sz w:val="23"/>
            <w:szCs w:val="23"/>
            <w:rtl w:val="0"/>
          </w:rPr>
          <w:t xml:space="preserve">register here</w:t>
        </w:r>
      </w:hyperlink>
      <w:r w:rsidDel="00000000" w:rsidR="00000000" w:rsidRPr="00000000">
        <w:rPr>
          <w:color w:val="333333"/>
          <w:sz w:val="23"/>
          <w:szCs w:val="23"/>
          <w:rtl w:val="0"/>
        </w:rPr>
        <w:t xml:space="preserve">), especially if your organization is new to the grant program or you have a new grant manager.</w:t>
      </w:r>
    </w:p>
    <w:p w:rsidR="00000000" w:rsidDel="00000000" w:rsidP="00000000" w:rsidRDefault="00000000" w:rsidRPr="00000000" w14:paraId="0000000D">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E">
      <w:pPr>
        <w:rPr>
          <w:color w:val="333333"/>
          <w:sz w:val="23"/>
          <w:szCs w:val="23"/>
        </w:rPr>
      </w:pPr>
      <w:r w:rsidDel="00000000" w:rsidR="00000000" w:rsidRPr="00000000">
        <w:rPr>
          <w:color w:val="333333"/>
          <w:sz w:val="23"/>
          <w:szCs w:val="23"/>
          <w:rtl w:val="0"/>
        </w:rPr>
        <w:t xml:space="preserve">Important Dates: Grant Period January 1, 2025 to December 31, 2025 *</w:t>
      </w:r>
    </w:p>
    <w:p w:rsidR="00000000" w:rsidDel="00000000" w:rsidP="00000000" w:rsidRDefault="00000000" w:rsidRPr="00000000" w14:paraId="0000000F">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2025 Applications available: April 3, 2024</w:t>
      </w:r>
    </w:p>
    <w:p w:rsidR="00000000" w:rsidDel="00000000" w:rsidP="00000000" w:rsidRDefault="00000000" w:rsidRPr="00000000" w14:paraId="00000010">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Online Workshops: April 16 at 12:00pm (virtual) and April 18 at 5:00pm (in person);</w:t>
      </w:r>
      <w:hyperlink r:id="rId7">
        <w:r w:rsidDel="00000000" w:rsidR="00000000" w:rsidRPr="00000000">
          <w:rPr>
            <w:color w:val="333333"/>
            <w:sz w:val="23"/>
            <w:szCs w:val="23"/>
            <w:rtl w:val="0"/>
          </w:rPr>
          <w:t xml:space="preserve"> </w:t>
        </w:r>
      </w:hyperlink>
      <w:hyperlink r:id="rId8">
        <w:r w:rsidDel="00000000" w:rsidR="00000000" w:rsidRPr="00000000">
          <w:rPr>
            <w:color w:val="0076b5"/>
            <w:sz w:val="23"/>
            <w:szCs w:val="23"/>
            <w:rtl w:val="0"/>
          </w:rPr>
          <w:t xml:space="preserve">register here</w:t>
        </w:r>
      </w:hyperlink>
      <w:r w:rsidDel="00000000" w:rsidR="00000000" w:rsidRPr="00000000">
        <w:rPr>
          <w:rtl w:val="0"/>
        </w:rPr>
      </w:r>
    </w:p>
    <w:p w:rsidR="00000000" w:rsidDel="00000000" w:rsidP="00000000" w:rsidRDefault="00000000" w:rsidRPr="00000000" w14:paraId="00000011">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Applications due Thursday, June 13, 2024 by 4:00pm</w:t>
      </w:r>
    </w:p>
    <w:p w:rsidR="00000000" w:rsidDel="00000000" w:rsidP="00000000" w:rsidRDefault="00000000" w:rsidRPr="00000000" w14:paraId="00000012">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Notification of Successful Award: October 2024</w:t>
      </w:r>
    </w:p>
    <w:p w:rsidR="00000000" w:rsidDel="00000000" w:rsidP="00000000" w:rsidRDefault="00000000" w:rsidRPr="00000000" w14:paraId="00000013">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Initial payment of 80% sent February/March 2025 (pending signed digital contract and receipt of funds from NJSCA)</w:t>
      </w:r>
    </w:p>
    <w:p w:rsidR="00000000" w:rsidDel="00000000" w:rsidP="00000000" w:rsidRDefault="00000000" w:rsidRPr="00000000" w14:paraId="00000014">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Interim Survey completed July 2025</w:t>
      </w:r>
    </w:p>
    <w:p w:rsidR="00000000" w:rsidDel="00000000" w:rsidP="00000000" w:rsidRDefault="00000000" w:rsidRPr="00000000" w14:paraId="00000015">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Final Reports Due January 2026</w:t>
      </w:r>
    </w:p>
    <w:p w:rsidR="00000000" w:rsidDel="00000000" w:rsidP="00000000" w:rsidRDefault="00000000" w:rsidRPr="00000000" w14:paraId="00000016">
      <w:pPr>
        <w:numPr>
          <w:ilvl w:val="0"/>
          <w:numId w:val="9"/>
        </w:numPr>
        <w:shd w:fill="ffffff" w:val="clear"/>
        <w:spacing w:after="160" w:lineRule="auto"/>
        <w:ind w:left="720" w:hanging="360"/>
      </w:pPr>
      <w:r w:rsidDel="00000000" w:rsidR="00000000" w:rsidRPr="00000000">
        <w:rPr>
          <w:color w:val="333333"/>
          <w:sz w:val="23"/>
          <w:szCs w:val="23"/>
          <w:rtl w:val="0"/>
        </w:rPr>
        <w:t xml:space="preserve">Final payment of 20% sent once final report is approved and funds are received from NJSCA</w:t>
      </w:r>
    </w:p>
    <w:p w:rsidR="00000000" w:rsidDel="00000000" w:rsidP="00000000" w:rsidRDefault="00000000" w:rsidRPr="00000000" w14:paraId="00000017">
      <w:pPr>
        <w:rPr>
          <w:color w:val="333333"/>
          <w:sz w:val="23"/>
          <w:szCs w:val="23"/>
        </w:rPr>
      </w:pPr>
      <w:r w:rsidDel="00000000" w:rsidR="00000000" w:rsidRPr="00000000">
        <w:rPr>
          <w:i w:val="1"/>
          <w:color w:val="333333"/>
          <w:sz w:val="23"/>
          <w:szCs w:val="23"/>
          <w:rtl w:val="0"/>
        </w:rPr>
        <w:t xml:space="preserve">* Dates are subject to change</w:t>
      </w:r>
      <w:r w:rsidDel="00000000" w:rsidR="00000000" w:rsidRPr="00000000">
        <w:rPr>
          <w:rtl w:val="0"/>
        </w:rPr>
      </w:r>
    </w:p>
    <w:p w:rsidR="00000000" w:rsidDel="00000000" w:rsidP="00000000" w:rsidRDefault="00000000" w:rsidRPr="00000000" w14:paraId="00000018">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9">
      <w:pPr>
        <w:rPr>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Applicant Eligibility</w:t>
      </w:r>
      <w:r w:rsidDel="00000000" w:rsidR="00000000" w:rsidRPr="00000000">
        <w:rPr>
          <w:rtl w:val="0"/>
        </w:rPr>
      </w:r>
    </w:p>
    <w:p w:rsidR="00000000" w:rsidDel="00000000" w:rsidP="00000000" w:rsidRDefault="00000000" w:rsidRPr="00000000" w14:paraId="0000001A">
      <w:pPr>
        <w:shd w:fill="ffffff" w:val="clear"/>
        <w:spacing w:after="160" w:lineRule="auto"/>
        <w:rPr>
          <w:color w:val="333333"/>
          <w:sz w:val="23"/>
          <w:szCs w:val="23"/>
        </w:rPr>
      </w:pPr>
      <w:r w:rsidDel="00000000" w:rsidR="00000000" w:rsidRPr="00000000">
        <w:rPr>
          <w:color w:val="333333"/>
          <w:sz w:val="23"/>
          <w:szCs w:val="23"/>
          <w:rtl w:val="0"/>
        </w:rPr>
        <w:t xml:space="preserve"> All applicants must meet the following criteria:</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Must be a municipal agency or a nonprofit entity based in Monmouth County and recognized by the State of New Jersey, with IRS tax exemption as a 501c3 or a 501c4 organization.</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Incorporated in New Jersey as a nonprofit organization or a unit of local government. Organizations that have not yet achieved nonprofit status but meet all other criteria and have a fiscal sponsor may apply for a Mini Grant.</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Grant-funded activities must take place in Monmouth County.</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Have a history of providing an active program in the arts for at least two years prior to application. Those with fewer than two years’ history will be considered on a case-by-case basis and may apply for a Mini Grant.</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Previous grantees must be in compliance with all contractual requirements of previous contract(s).</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In compliance with all pertinent state and federal regulations including, but not limited to, the following:                </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Civil Rights Act of 1964, which bars discrimination based on race, color, national origin, sex, and disability</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Americans with Disabilities Act (ADA), which requires all providers of public programs and services to ensure that those programs and services can be enjoyed by all citizens, including those with disabilities</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Applicants may not apply to the New Jersey State Council on the Arts and Monmouth Arts in the same fiscal year. Applicants may not be funded by any other County Arts Agency.</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color w:val="333333"/>
          <w:sz w:val="23"/>
          <w:szCs w:val="23"/>
          <w:rtl w:val="0"/>
        </w:rPr>
        <w:t xml:space="preserve">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rsidR="00000000" w:rsidDel="00000000" w:rsidP="00000000" w:rsidRDefault="00000000" w:rsidRPr="00000000" w14:paraId="00000025">
      <w:pPr>
        <w:rPr>
          <w:color w:val="333333"/>
          <w:sz w:val="23"/>
          <w:szCs w:val="23"/>
        </w:rPr>
      </w:pPr>
      <w:r w:rsidDel="00000000" w:rsidR="00000000" w:rsidRPr="00000000">
        <w:rPr>
          <w:b w:val="1"/>
          <w:color w:val="333333"/>
          <w:sz w:val="23"/>
          <w:szCs w:val="23"/>
          <w:rtl w:val="0"/>
        </w:rPr>
        <w:t xml:space="preserve">Funding Priorities</w:t>
      </w:r>
      <w:r w:rsidDel="00000000" w:rsidR="00000000" w:rsidRPr="00000000">
        <w:rPr>
          <w:rtl w:val="0"/>
        </w:rPr>
      </w:r>
    </w:p>
    <w:p w:rsidR="00000000" w:rsidDel="00000000" w:rsidP="00000000" w:rsidRDefault="00000000" w:rsidRPr="00000000" w14:paraId="00000026">
      <w:pPr>
        <w:shd w:fill="ffffff" w:val="clear"/>
        <w:spacing w:after="160" w:lineRule="auto"/>
        <w:rPr>
          <w:color w:val="333333"/>
          <w:sz w:val="23"/>
          <w:szCs w:val="23"/>
        </w:rPr>
      </w:pPr>
      <w:r w:rsidDel="00000000" w:rsidR="00000000" w:rsidRPr="00000000">
        <w:rPr>
          <w:color w:val="333333"/>
          <w:sz w:val="23"/>
          <w:szCs w:val="23"/>
          <w:rtl w:val="0"/>
        </w:rPr>
        <w:t xml:space="preserve">As part of our efforts to respond to the changing needs of those we serve, Monmouth Arts is continuing to evolve our programming, operations, and grantmaking. Please note that our funding priorities were updated in 2021. Applicants should show strong initiative in one or more of the following areas:</w:t>
      </w:r>
    </w:p>
    <w:p w:rsidR="00000000" w:rsidDel="00000000" w:rsidP="00000000" w:rsidRDefault="00000000" w:rsidRPr="00000000" w14:paraId="00000027">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Serving the needs of local artists with exemplary programs, opportunities, services, or presentation of their work.</w:t>
      </w:r>
    </w:p>
    <w:p w:rsidR="00000000" w:rsidDel="00000000" w:rsidP="00000000" w:rsidRDefault="00000000" w:rsidRPr="00000000" w14:paraId="00000028">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29">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2A">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2B">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Advancing and advocating for arts education in schools and life-long learning through the arts.</w:t>
      </w:r>
    </w:p>
    <w:p w:rsidR="00000000" w:rsidDel="00000000" w:rsidP="00000000" w:rsidRDefault="00000000" w:rsidRPr="00000000" w14:paraId="0000002C">
      <w:pPr>
        <w:numPr>
          <w:ilvl w:val="0"/>
          <w:numId w:val="10"/>
        </w:numPr>
        <w:shd w:fill="ffffff" w:val="clear"/>
        <w:spacing w:after="160" w:lineRule="auto"/>
        <w:ind w:left="720" w:hanging="360"/>
      </w:pPr>
      <w:r w:rsidDel="00000000" w:rsidR="00000000" w:rsidRPr="00000000">
        <w:rPr>
          <w:color w:val="333333"/>
          <w:sz w:val="23"/>
          <w:szCs w:val="23"/>
          <w:rtl w:val="0"/>
        </w:rPr>
        <w:t xml:space="preserve">Preserving and conserving art forms and cultural heritage through public presentation.</w:t>
      </w:r>
    </w:p>
    <w:p w:rsidR="00000000" w:rsidDel="00000000" w:rsidP="00000000" w:rsidRDefault="00000000" w:rsidRPr="00000000" w14:paraId="0000002D">
      <w:pPr>
        <w:rPr>
          <w:color w:val="333333"/>
          <w:sz w:val="23"/>
          <w:szCs w:val="23"/>
        </w:rPr>
      </w:pPr>
      <w:r w:rsidDel="00000000" w:rsidR="00000000" w:rsidRPr="00000000">
        <w:rPr>
          <w:b w:val="1"/>
          <w:color w:val="333333"/>
          <w:sz w:val="23"/>
          <w:szCs w:val="23"/>
          <w:rtl w:val="0"/>
        </w:rPr>
        <w:t xml:space="preserve">Types of Grants</w:t>
      </w:r>
      <w:r w:rsidDel="00000000" w:rsidR="00000000" w:rsidRPr="00000000">
        <w:rPr>
          <w:rtl w:val="0"/>
        </w:rPr>
      </w:r>
    </w:p>
    <w:p w:rsidR="00000000" w:rsidDel="00000000" w:rsidP="00000000" w:rsidRDefault="00000000" w:rsidRPr="00000000" w14:paraId="0000002E">
      <w:pPr>
        <w:shd w:fill="ffffff" w:val="clear"/>
        <w:spacing w:after="160" w:lineRule="auto"/>
        <w:rPr>
          <w:color w:val="333333"/>
          <w:sz w:val="23"/>
          <w:szCs w:val="23"/>
        </w:rPr>
      </w:pPr>
      <w:r w:rsidDel="00000000" w:rsidR="00000000" w:rsidRPr="00000000">
        <w:rPr>
          <w:color w:val="333333"/>
          <w:sz w:val="23"/>
          <w:szCs w:val="23"/>
          <w:rtl w:val="0"/>
        </w:rPr>
        <w:t xml:space="preserve">Please be sure to read the complete guidelines for the grant to which you are applying. Applicants may only apply for one type of grant per year.</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There is no match requirement for FY 2025.</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Special Project Support (SPS): Special Project Grants are for an arts project or event that will occur either once or periodically for a short duration of time. Requests can be for up to 50% of project or event expenses, with a minimum request of $1,000 and a maximum of $5,000. There is no match requirement for FY 2025.</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color w:val="333333"/>
          <w:sz w:val="23"/>
          <w:szCs w:val="23"/>
          <w:rtl w:val="0"/>
        </w:rPr>
        <w:t xml:space="preserve">Mini Grant (MG): Mini Grants ($500) are available for arts projects 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There is no match requirement.</w:t>
      </w:r>
    </w:p>
    <w:p w:rsidR="00000000" w:rsidDel="00000000" w:rsidP="00000000" w:rsidRDefault="00000000" w:rsidRPr="00000000" w14:paraId="00000032">
      <w:pPr>
        <w:rPr>
          <w:color w:val="333333"/>
          <w:sz w:val="23"/>
          <w:szCs w:val="23"/>
        </w:rPr>
      </w:pPr>
      <w:r w:rsidDel="00000000" w:rsidR="00000000" w:rsidRPr="00000000">
        <w:rPr>
          <w:i w:val="1"/>
          <w:color w:val="333333"/>
          <w:sz w:val="23"/>
          <w:szCs w:val="23"/>
          <w:rtl w:val="0"/>
        </w:rPr>
        <w:t xml:space="preserve">Note: Municipal agencies and educational and religious institutions may apply for Special Project Support or Mini Grant only.</w:t>
      </w:r>
      <w:r w:rsidDel="00000000" w:rsidR="00000000" w:rsidRPr="00000000">
        <w:rPr>
          <w:rtl w:val="0"/>
        </w:rPr>
      </w:r>
    </w:p>
    <w:p w:rsidR="00000000" w:rsidDel="00000000" w:rsidP="00000000" w:rsidRDefault="00000000" w:rsidRPr="00000000" w14:paraId="0000003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4">
      <w:pPr>
        <w:rPr>
          <w:color w:val="333333"/>
          <w:sz w:val="23"/>
          <w:szCs w:val="23"/>
        </w:rPr>
      </w:pPr>
      <w:r w:rsidDel="00000000" w:rsidR="00000000" w:rsidRPr="00000000">
        <w:rPr>
          <w:b w:val="1"/>
          <w:color w:val="333333"/>
          <w:sz w:val="23"/>
          <w:szCs w:val="23"/>
          <w:rtl w:val="0"/>
        </w:rPr>
        <w:t xml:space="preserve">Eligible and Ineligible Costs</w:t>
      </w:r>
      <w:r w:rsidDel="00000000" w:rsidR="00000000" w:rsidRPr="00000000">
        <w:rPr>
          <w:rtl w:val="0"/>
        </w:rPr>
      </w:r>
    </w:p>
    <w:p w:rsidR="00000000" w:rsidDel="00000000" w:rsidP="00000000" w:rsidRDefault="00000000" w:rsidRPr="00000000" w14:paraId="00000035">
      <w:pPr>
        <w:rPr>
          <w:color w:val="333333"/>
          <w:sz w:val="23"/>
          <w:szCs w:val="23"/>
        </w:rPr>
      </w:pPr>
      <w:r w:rsidDel="00000000" w:rsidR="00000000" w:rsidRPr="00000000">
        <w:rPr>
          <w:color w:val="333333"/>
          <w:sz w:val="23"/>
          <w:szCs w:val="23"/>
          <w:rtl w:val="0"/>
        </w:rPr>
        <w:t xml:space="preserve">Grant requests </w:t>
      </w:r>
      <w:r w:rsidDel="00000000" w:rsidR="00000000" w:rsidRPr="00000000">
        <w:rPr>
          <w:b w:val="1"/>
          <w:color w:val="333333"/>
          <w:sz w:val="23"/>
          <w:szCs w:val="23"/>
          <w:rtl w:val="0"/>
        </w:rPr>
        <w:t xml:space="preserve">may include</w:t>
      </w:r>
      <w:r w:rsidDel="00000000" w:rsidR="00000000" w:rsidRPr="00000000">
        <w:rPr>
          <w:color w:val="333333"/>
          <w:sz w:val="23"/>
          <w:szCs w:val="23"/>
          <w:rtl w:val="0"/>
        </w:rPr>
        <w:t xml:space="preserve"> funds for personnel, artistic fees, space or other rental costs, materials and supplies, volunteer stipends, intern stipends, marketing and promotion, consultant fees, legal fees for rights to production, and insurance.</w:t>
      </w:r>
    </w:p>
    <w:p w:rsidR="00000000" w:rsidDel="00000000" w:rsidP="00000000" w:rsidRDefault="00000000" w:rsidRPr="00000000" w14:paraId="00000036">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7">
      <w:pPr>
        <w:rPr>
          <w:color w:val="333333"/>
          <w:sz w:val="23"/>
          <w:szCs w:val="23"/>
        </w:rPr>
      </w:pPr>
      <w:r w:rsidDel="00000000" w:rsidR="00000000" w:rsidRPr="00000000">
        <w:rPr>
          <w:color w:val="333333"/>
          <w:sz w:val="23"/>
          <w:szCs w:val="23"/>
          <w:rtl w:val="0"/>
        </w:rPr>
        <w:t xml:space="preserve">Grant requests </w:t>
      </w:r>
      <w:r w:rsidDel="00000000" w:rsidR="00000000" w:rsidRPr="00000000">
        <w:rPr>
          <w:b w:val="1"/>
          <w:color w:val="333333"/>
          <w:sz w:val="23"/>
          <w:szCs w:val="23"/>
          <w:rtl w:val="0"/>
        </w:rPr>
        <w:t xml:space="preserve">may not</w:t>
      </w:r>
      <w:r w:rsidDel="00000000" w:rsidR="00000000" w:rsidRPr="00000000">
        <w:rPr>
          <w:color w:val="333333"/>
          <w:sz w:val="23"/>
          <w:szCs w:val="23"/>
          <w:rtl w:val="0"/>
        </w:rPr>
        <w:t xml:space="preserve">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r>
    </w:p>
    <w:p w:rsidR="00000000" w:rsidDel="00000000" w:rsidP="00000000" w:rsidRDefault="00000000" w:rsidRPr="00000000" w14:paraId="00000038">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9">
      <w:pPr>
        <w:rPr>
          <w:color w:val="333333"/>
          <w:sz w:val="23"/>
          <w:szCs w:val="23"/>
        </w:rPr>
      </w:pPr>
      <w:r w:rsidDel="00000000" w:rsidR="00000000" w:rsidRPr="00000000">
        <w:rPr>
          <w:b w:val="1"/>
          <w:color w:val="333333"/>
          <w:sz w:val="23"/>
          <w:szCs w:val="23"/>
          <w:rtl w:val="0"/>
        </w:rPr>
        <w:t xml:space="preserve">ADA Compliance</w:t>
      </w:r>
      <w:r w:rsidDel="00000000" w:rsidR="00000000" w:rsidRPr="00000000">
        <w:rPr>
          <w:rtl w:val="0"/>
        </w:rPr>
      </w:r>
    </w:p>
    <w:p w:rsidR="00000000" w:rsidDel="00000000" w:rsidP="00000000" w:rsidRDefault="00000000" w:rsidRPr="00000000" w14:paraId="0000003A">
      <w:pPr>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 </w:t>
      </w:r>
      <w:r w:rsidDel="00000000" w:rsidR="00000000" w:rsidRPr="00000000">
        <w:rPr>
          <w:b w:val="1"/>
          <w:color w:val="333333"/>
          <w:sz w:val="23"/>
          <w:szCs w:val="23"/>
          <w:rtl w:val="0"/>
        </w:rPr>
        <w:t xml:space="preserve">All grant applications will include an</w:t>
      </w: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Accessibility Survey and</w:t>
      </w: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related narrative for compliance with the Americans with Disabilities Act</w:t>
      </w:r>
      <w:r w:rsidDel="00000000" w:rsidR="00000000" w:rsidRPr="00000000">
        <w:rPr>
          <w:color w:val="333333"/>
          <w:sz w:val="23"/>
          <w:szCs w:val="23"/>
          <w:rtl w:val="0"/>
        </w:rPr>
        <w:t xml:space="preserve">. Additional resources, including a more comprehensive ADA Self-Assessment Tool, can be found on The New Jersey Theatre Alliance’s Cultural Access Network Project website at</w:t>
      </w:r>
      <w:hyperlink r:id="rId9">
        <w:r w:rsidDel="00000000" w:rsidR="00000000" w:rsidRPr="00000000">
          <w:rPr>
            <w:color w:val="0076b5"/>
            <w:sz w:val="23"/>
            <w:szCs w:val="23"/>
            <w:rtl w:val="0"/>
          </w:rPr>
          <w:t xml:space="preserve"> </w:t>
        </w:r>
      </w:hyperlink>
      <w:hyperlink r:id="rId10">
        <w:r w:rsidDel="00000000" w:rsidR="00000000" w:rsidRPr="00000000">
          <w:rPr>
            <w:color w:val="0076b5"/>
            <w:sz w:val="23"/>
            <w:szCs w:val="23"/>
            <w:u w:val="single"/>
            <w:rtl w:val="0"/>
          </w:rPr>
          <w:t xml:space="preserve">https://njtheatrealliance.org/ada-planning</w:t>
        </w:r>
      </w:hyperlink>
      <w:r w:rsidDel="00000000" w:rsidR="00000000" w:rsidRPr="00000000">
        <w:rPr>
          <w:color w:val="333333"/>
          <w:sz w:val="23"/>
          <w:szCs w:val="23"/>
          <w:rtl w:val="0"/>
        </w:rPr>
        <w:t xml:space="preserve">. It is helpful to use the Self-Assessment tool before doing the Survey.</w:t>
      </w:r>
    </w:p>
    <w:p w:rsidR="00000000" w:rsidDel="00000000" w:rsidP="00000000" w:rsidRDefault="00000000" w:rsidRPr="00000000" w14:paraId="0000003B">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C">
      <w:pPr>
        <w:rPr>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Evaluation Criteria</w:t>
      </w:r>
      <w:r w:rsidDel="00000000" w:rsidR="00000000" w:rsidRPr="00000000">
        <w:rPr>
          <w:rtl w:val="0"/>
        </w:rPr>
      </w:r>
    </w:p>
    <w:p w:rsidR="00000000" w:rsidDel="00000000" w:rsidP="00000000" w:rsidRDefault="00000000" w:rsidRPr="00000000" w14:paraId="0000003D">
      <w:pPr>
        <w:shd w:fill="ffffff" w:val="clear"/>
        <w:spacing w:after="160" w:lineRule="auto"/>
        <w:rPr>
          <w:color w:val="333333"/>
          <w:sz w:val="23"/>
          <w:szCs w:val="23"/>
        </w:rPr>
      </w:pPr>
      <w:r w:rsidDel="00000000" w:rsidR="00000000" w:rsidRPr="00000000">
        <w:rPr>
          <w:color w:val="333333"/>
          <w:sz w:val="23"/>
          <w:szCs w:val="23"/>
          <w:rtl w:val="0"/>
        </w:rPr>
        <w:t xml:space="preserve"> Awards are highly competitive, based on</w:t>
      </w:r>
    </w:p>
    <w:p w:rsidR="00000000" w:rsidDel="00000000" w:rsidP="00000000" w:rsidRDefault="00000000" w:rsidRPr="00000000" w14:paraId="0000003E">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Public Benefit: Meet community needs/interests; demonstrate outreach; reach diverse audiences; utilize effective marketing; serve appropriate </w:t>
      </w:r>
      <w:r w:rsidDel="00000000" w:rsidR="00000000" w:rsidRPr="00000000">
        <w:rPr>
          <w:color w:val="333333"/>
          <w:sz w:val="23"/>
          <w:szCs w:val="23"/>
          <w:rtl w:val="0"/>
        </w:rPr>
        <w:t xml:space="preserve">number</w:t>
      </w:r>
      <w:r w:rsidDel="00000000" w:rsidR="00000000" w:rsidRPr="00000000">
        <w:rPr>
          <w:color w:val="333333"/>
          <w:sz w:val="23"/>
          <w:szCs w:val="23"/>
          <w:rtl w:val="0"/>
        </w:rPr>
        <w:t xml:space="preserve"> of people.</w:t>
      </w:r>
    </w:p>
    <w:p w:rsidR="00000000" w:rsidDel="00000000" w:rsidP="00000000" w:rsidRDefault="00000000" w:rsidRPr="00000000" w14:paraId="0000003F">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Artistic Merit: Provide innovative, creative, and high-quality programming; expand artistic impact on the community; utilize a system to engage artists and evaluate programming.</w:t>
      </w:r>
    </w:p>
    <w:p w:rsidR="00000000" w:rsidDel="00000000" w:rsidP="00000000" w:rsidRDefault="00000000" w:rsidRPr="00000000" w14:paraId="00000040">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Funding Priorities: Show strong initiative in one or more areas of funding priority, including serving the needs of artists as well as the promotion of cultural equity, diversity, and inclusion (see complete list in guidelines).</w:t>
      </w:r>
    </w:p>
    <w:p w:rsidR="00000000" w:rsidDel="00000000" w:rsidP="00000000" w:rsidRDefault="00000000" w:rsidRPr="00000000" w14:paraId="00000041">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Accessibility Efforts: Demonstrate understanding of Americans with Disabilities Act; provide accessible programming; engage audiences and artists of all abilities; offer programming accommodations if requested.</w:t>
      </w:r>
    </w:p>
    <w:p w:rsidR="00000000" w:rsidDel="00000000" w:rsidP="00000000" w:rsidRDefault="00000000" w:rsidRPr="00000000" w14:paraId="00000042">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Administrative Ability: Quality of application; qualified organization and staff capable of carrying out projects; evidence of long-range planning (collaborations, diverse funding, sustainability).</w:t>
      </w:r>
    </w:p>
    <w:p w:rsidR="00000000" w:rsidDel="00000000" w:rsidP="00000000" w:rsidRDefault="00000000" w:rsidRPr="00000000" w14:paraId="00000043">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Budget: Provide a clear, well-developed, and accurate budget; demonstrate realistic income and expense projections.</w:t>
      </w:r>
    </w:p>
    <w:p w:rsidR="00000000" w:rsidDel="00000000" w:rsidP="00000000" w:rsidRDefault="00000000" w:rsidRPr="00000000" w14:paraId="00000044">
      <w:pPr>
        <w:numPr>
          <w:ilvl w:val="0"/>
          <w:numId w:val="1"/>
        </w:numPr>
        <w:shd w:fill="ffffff" w:val="clear"/>
        <w:spacing w:after="160" w:lineRule="auto"/>
        <w:ind w:left="720" w:hanging="360"/>
      </w:pPr>
      <w:r w:rsidDel="00000000" w:rsidR="00000000" w:rsidRPr="00000000">
        <w:rPr>
          <w:color w:val="333333"/>
          <w:sz w:val="23"/>
          <w:szCs w:val="23"/>
          <w:rtl w:val="0"/>
        </w:rPr>
        <w:t xml:space="preserve">Compliance: Show past compliance with reporting requirements and deadlines from previous grants from Monmouth Arts.</w:t>
      </w:r>
    </w:p>
    <w:p w:rsidR="00000000" w:rsidDel="00000000" w:rsidP="00000000" w:rsidRDefault="00000000" w:rsidRPr="00000000" w14:paraId="00000045">
      <w:pPr>
        <w:rPr>
          <w:color w:val="333333"/>
          <w:sz w:val="23"/>
          <w:szCs w:val="23"/>
        </w:rPr>
      </w:pPr>
      <w:r w:rsidDel="00000000" w:rsidR="00000000" w:rsidRPr="00000000">
        <w:rPr>
          <w:b w:val="1"/>
          <w:color w:val="333333"/>
          <w:sz w:val="23"/>
          <w:szCs w:val="23"/>
          <w:rtl w:val="0"/>
        </w:rPr>
        <w:t xml:space="preserve">Review Process</w:t>
      </w:r>
      <w:r w:rsidDel="00000000" w:rsidR="00000000" w:rsidRPr="00000000">
        <w:rPr>
          <w:rtl w:val="0"/>
        </w:rPr>
      </w:r>
    </w:p>
    <w:p w:rsidR="00000000" w:rsidDel="00000000" w:rsidP="00000000" w:rsidRDefault="00000000" w:rsidRPr="00000000" w14:paraId="00000046">
      <w:pPr>
        <w:rPr>
          <w:color w:val="333333"/>
          <w:sz w:val="23"/>
          <w:szCs w:val="23"/>
        </w:rPr>
      </w:pPr>
      <w:r w:rsidDel="00000000" w:rsidR="00000000" w:rsidRPr="00000000">
        <w:rPr>
          <w:color w:val="333333"/>
          <w:sz w:val="23"/>
          <w:szCs w:val="23"/>
          <w:rtl w:val="0"/>
        </w:rPr>
        <w:t xml:space="preserve">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r>
    </w:p>
    <w:p w:rsidR="00000000" w:rsidDel="00000000" w:rsidP="00000000" w:rsidRDefault="00000000" w:rsidRPr="00000000" w14:paraId="00000047">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8">
      <w:pPr>
        <w:shd w:fill="ffffff" w:val="clear"/>
        <w:spacing w:after="160" w:lineRule="auto"/>
        <w:rPr>
          <w:b w:val="1"/>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Steps of the Grant Application Process</w:t>
      </w:r>
    </w:p>
    <w:p w:rsidR="00000000" w:rsidDel="00000000" w:rsidP="00000000" w:rsidRDefault="00000000" w:rsidRPr="00000000" w14:paraId="00000049">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Organization submits application (see list of application materials below)</w:t>
      </w:r>
    </w:p>
    <w:p w:rsidR="00000000" w:rsidDel="00000000" w:rsidP="00000000" w:rsidRDefault="00000000" w:rsidRPr="00000000" w14:paraId="0000004A">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staff reviews application materials</w:t>
      </w:r>
    </w:p>
    <w:p w:rsidR="00000000" w:rsidDel="00000000" w:rsidP="00000000" w:rsidRDefault="00000000" w:rsidRPr="00000000" w14:paraId="0000004B">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Independent panel review</w:t>
      </w:r>
    </w:p>
    <w:p w:rsidR="00000000" w:rsidDel="00000000" w:rsidP="00000000" w:rsidRDefault="00000000" w:rsidRPr="00000000" w14:paraId="0000004C">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Grant committee review</w:t>
      </w:r>
    </w:p>
    <w:p w:rsidR="00000000" w:rsidDel="00000000" w:rsidP="00000000" w:rsidRDefault="00000000" w:rsidRPr="00000000" w14:paraId="0000004D">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Board of Trustees approval</w:t>
      </w:r>
    </w:p>
    <w:p w:rsidR="00000000" w:rsidDel="00000000" w:rsidP="00000000" w:rsidRDefault="00000000" w:rsidRPr="00000000" w14:paraId="0000004E">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and </w:t>
      </w:r>
      <w:r w:rsidDel="00000000" w:rsidR="00000000" w:rsidRPr="00000000">
        <w:rPr>
          <w:color w:val="333333"/>
          <w:sz w:val="23"/>
          <w:szCs w:val="23"/>
          <w:rtl w:val="0"/>
        </w:rPr>
        <w:t xml:space="preserve">Regrantee</w:t>
      </w:r>
      <w:r w:rsidDel="00000000" w:rsidR="00000000" w:rsidRPr="00000000">
        <w:rPr>
          <w:color w:val="333333"/>
          <w:sz w:val="23"/>
          <w:szCs w:val="23"/>
          <w:rtl w:val="0"/>
        </w:rPr>
        <w:t xml:space="preserve"> sign contract</w:t>
      </w:r>
    </w:p>
    <w:p w:rsidR="00000000" w:rsidDel="00000000" w:rsidP="00000000" w:rsidRDefault="00000000" w:rsidRPr="00000000" w14:paraId="0000004F">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Regrantee submits Interim Report</w:t>
      </w:r>
    </w:p>
    <w:p w:rsidR="00000000" w:rsidDel="00000000" w:rsidP="00000000" w:rsidRDefault="00000000" w:rsidRPr="00000000" w14:paraId="00000050">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evaluates programming/conducts site visits</w:t>
      </w:r>
    </w:p>
    <w:p w:rsidR="00000000" w:rsidDel="00000000" w:rsidP="00000000" w:rsidRDefault="00000000" w:rsidRPr="00000000" w14:paraId="00000051">
      <w:pPr>
        <w:numPr>
          <w:ilvl w:val="0"/>
          <w:numId w:val="8"/>
        </w:numPr>
        <w:shd w:fill="ffffff" w:val="clear"/>
        <w:spacing w:after="160" w:lineRule="auto"/>
        <w:ind w:left="720" w:hanging="360"/>
      </w:pPr>
      <w:r w:rsidDel="00000000" w:rsidR="00000000" w:rsidRPr="00000000">
        <w:rPr>
          <w:color w:val="333333"/>
          <w:sz w:val="23"/>
          <w:szCs w:val="23"/>
          <w:rtl w:val="0"/>
        </w:rPr>
        <w:t xml:space="preserve">Regrantee submits Final Report</w:t>
      </w:r>
    </w:p>
    <w:p w:rsidR="00000000" w:rsidDel="00000000" w:rsidP="00000000" w:rsidRDefault="00000000" w:rsidRPr="00000000" w14:paraId="00000052">
      <w:pPr>
        <w:rPr>
          <w:color w:val="333333"/>
          <w:sz w:val="23"/>
          <w:szCs w:val="23"/>
        </w:rPr>
      </w:pPr>
      <w:r w:rsidDel="00000000" w:rsidR="00000000" w:rsidRPr="00000000">
        <w:rPr>
          <w:rtl w:val="0"/>
        </w:rPr>
      </w:r>
    </w:p>
    <w:p w:rsidR="00000000" w:rsidDel="00000000" w:rsidP="00000000" w:rsidRDefault="00000000" w:rsidRPr="00000000" w14:paraId="00000053">
      <w:pPr>
        <w:shd w:fill="ffffff" w:val="clear"/>
        <w:spacing w:after="160" w:lineRule="auto"/>
        <w:rPr>
          <w:b w:val="1"/>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Regrantee Obligations</w:t>
      </w:r>
    </w:p>
    <w:p w:rsidR="00000000" w:rsidDel="00000000" w:rsidP="00000000" w:rsidRDefault="00000000" w:rsidRPr="00000000" w14:paraId="00000054">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Revised Budget based on the actual grant award will be required with the signed digital contract.</w:t>
      </w:r>
    </w:p>
    <w:p w:rsidR="00000000" w:rsidDel="00000000" w:rsidP="00000000" w:rsidRDefault="00000000" w:rsidRPr="00000000" w14:paraId="00000055">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Final Report will be due in January 2026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rsidR="00000000" w:rsidDel="00000000" w:rsidP="00000000" w:rsidRDefault="00000000" w:rsidRPr="00000000" w14:paraId="00000056">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Publicity Agreement requires that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credit Monmouth Arts on publicity materials, including brochures, programs, websites, electronic communications, and posters. Additionally,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are required to submit photographs of programming that may be used in Monmouth Arts materials.</w:t>
      </w:r>
    </w:p>
    <w:p w:rsidR="00000000" w:rsidDel="00000000" w:rsidP="00000000" w:rsidRDefault="00000000" w:rsidRPr="00000000" w14:paraId="00000057">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Grant payments may be delayed or canceled due to the delay or cancellation of funding to Monmouth Arts from the New Jersey State Council on the Arts.</w:t>
      </w:r>
    </w:p>
    <w:p w:rsidR="00000000" w:rsidDel="00000000" w:rsidP="00000000" w:rsidRDefault="00000000" w:rsidRPr="00000000" w14:paraId="00000058">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Unexpended funds must be returned to Monmouth Arts. If an organization is unable to expend the grant money awarded or make the required financial match,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must contact Monmouth Arts immediately. Staff will work with you to find a positive solution.</w:t>
      </w:r>
    </w:p>
    <w:p w:rsidR="00000000" w:rsidDel="00000000" w:rsidP="00000000" w:rsidRDefault="00000000" w:rsidRPr="00000000" w14:paraId="00000059">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As part of the Monmouth Arts </w:t>
      </w:r>
      <w:r w:rsidDel="00000000" w:rsidR="00000000" w:rsidRPr="00000000">
        <w:rPr>
          <w:color w:val="333333"/>
          <w:sz w:val="23"/>
          <w:szCs w:val="23"/>
          <w:rtl w:val="0"/>
        </w:rPr>
        <w:t xml:space="preserve">regrantee</w:t>
      </w:r>
      <w:r w:rsidDel="00000000" w:rsidR="00000000" w:rsidRPr="00000000">
        <w:rPr>
          <w:color w:val="333333"/>
          <w:sz w:val="23"/>
          <w:szCs w:val="23"/>
          <w:rtl w:val="0"/>
        </w:rPr>
        <w:t xml:space="preserve"> evaluation, organizations must make available two complimentary tickets for at least one grant-funded program during the grant cycle.</w:t>
      </w:r>
    </w:p>
    <w:p w:rsidR="00000000" w:rsidDel="00000000" w:rsidP="00000000" w:rsidRDefault="00000000" w:rsidRPr="00000000" w14:paraId="0000005A">
      <w:pPr>
        <w:numPr>
          <w:ilvl w:val="0"/>
          <w:numId w:val="2"/>
        </w:numPr>
        <w:shd w:fill="ffffff" w:val="clear"/>
        <w:spacing w:after="160" w:lineRule="auto"/>
        <w:ind w:left="720" w:hanging="360"/>
      </w:pPr>
      <w:r w:rsidDel="00000000" w:rsidR="00000000" w:rsidRPr="00000000">
        <w:rPr>
          <w:color w:val="333333"/>
          <w:sz w:val="23"/>
          <w:szCs w:val="23"/>
          <w:rtl w:val="0"/>
        </w:rPr>
        <w:t xml:space="preserve">Notify Monmouth Arts of any personnel changes in Board or staff that directly affect the administration of the grant during the funding year.</w:t>
      </w:r>
    </w:p>
    <w:p w:rsidR="00000000" w:rsidDel="00000000" w:rsidP="00000000" w:rsidRDefault="00000000" w:rsidRPr="00000000" w14:paraId="0000005B">
      <w:pPr>
        <w:shd w:fill="ffffff" w:val="clear"/>
        <w:spacing w:after="160" w:lineRule="auto"/>
        <w:rPr>
          <w:b w:val="1"/>
          <w:color w:val="333333"/>
          <w:sz w:val="23"/>
          <w:szCs w:val="23"/>
        </w:rPr>
      </w:pPr>
      <w:r w:rsidDel="00000000" w:rsidR="00000000" w:rsidRPr="00000000">
        <w:rPr>
          <w:b w:val="1"/>
          <w:color w:val="333333"/>
          <w:sz w:val="23"/>
          <w:szCs w:val="23"/>
          <w:rtl w:val="0"/>
        </w:rPr>
        <w:t xml:space="preserve">A Completed Application Includes the Following:</w:t>
      </w:r>
    </w:p>
    <w:p w:rsidR="00000000" w:rsidDel="00000000" w:rsidP="00000000" w:rsidRDefault="00000000" w:rsidRPr="00000000" w14:paraId="0000005C">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Finance Chart for GOS; Project Budget for SPS and MG (attachment,</w:t>
      </w:r>
      <w:hyperlink r:id="rId11">
        <w:r w:rsidDel="00000000" w:rsidR="00000000" w:rsidRPr="00000000">
          <w:rPr>
            <w:color w:val="333333"/>
            <w:sz w:val="23"/>
            <w:szCs w:val="23"/>
            <w:rtl w:val="0"/>
          </w:rPr>
          <w:t xml:space="preserve"> </w:t>
        </w:r>
      </w:hyperlink>
      <w:hyperlink r:id="rId12">
        <w:r w:rsidDel="00000000" w:rsidR="00000000" w:rsidRPr="00000000">
          <w:rPr>
            <w:color w:val="0076b5"/>
            <w:sz w:val="23"/>
            <w:szCs w:val="23"/>
            <w:rtl w:val="0"/>
          </w:rPr>
          <w:t xml:space="preserve">forms can be found on our website</w:t>
        </w:r>
      </w:hyperlink>
      <w:r w:rsidDel="00000000" w:rsidR="00000000" w:rsidRPr="00000000">
        <w:rPr>
          <w:color w:val="333333"/>
          <w:sz w:val="23"/>
          <w:szCs w:val="23"/>
          <w:rtl w:val="0"/>
        </w:rPr>
        <w:t xml:space="preserve">)</w:t>
      </w:r>
    </w:p>
    <w:p w:rsidR="00000000" w:rsidDel="00000000" w:rsidP="00000000" w:rsidRDefault="00000000" w:rsidRPr="00000000" w14:paraId="0000005D">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Copy of organization’s most current IRS 990 Form (attachment).</w:t>
      </w:r>
    </w:p>
    <w:p w:rsidR="00000000" w:rsidDel="00000000" w:rsidP="00000000" w:rsidRDefault="00000000" w:rsidRPr="00000000" w14:paraId="0000005E">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Audited financial statements for organizations with gross receipts over $500,000 or Internal Financial Statement for smaller organizations (attachment).</w:t>
      </w:r>
    </w:p>
    <w:p w:rsidR="00000000" w:rsidDel="00000000" w:rsidP="00000000" w:rsidRDefault="00000000" w:rsidRPr="00000000" w14:paraId="0000005F">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One example of a brochure or program with required funding statement/logos if the organization received funding between 2022 and 2024 (attachment).</w:t>
      </w:r>
    </w:p>
    <w:p w:rsidR="00000000" w:rsidDel="00000000" w:rsidP="00000000" w:rsidRDefault="00000000" w:rsidRPr="00000000" w14:paraId="00000060">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Work samples by discipline (attachments not to exceed 400MB total):</w:t>
      </w:r>
    </w:p>
    <w:p w:rsidR="00000000" w:rsidDel="00000000" w:rsidP="00000000" w:rsidRDefault="00000000" w:rsidRPr="00000000" w14:paraId="00000061">
      <w:pPr>
        <w:numPr>
          <w:ilvl w:val="0"/>
          <w:numId w:val="6"/>
        </w:numPr>
        <w:shd w:fill="ffffff" w:val="clear"/>
        <w:spacing w:after="0" w:afterAutospacing="0" w:lineRule="auto"/>
        <w:ind w:left="720" w:hanging="360"/>
      </w:pPr>
      <w:r w:rsidDel="00000000" w:rsidR="00000000" w:rsidRPr="00000000">
        <w:rPr>
          <w:color w:val="333333"/>
          <w:sz w:val="23"/>
          <w:szCs w:val="23"/>
          <w:rtl w:val="0"/>
        </w:rPr>
        <w:t xml:space="preserve">Music – a recording representing the best performance over the past 18 months that includes a variety of tempos and styles in musical performance. Limit five minutes.</w:t>
      </w:r>
    </w:p>
    <w:p w:rsidR="00000000" w:rsidDel="00000000" w:rsidP="00000000" w:rsidRDefault="00000000" w:rsidRPr="00000000" w14:paraId="00000062">
      <w:pPr>
        <w:numPr>
          <w:ilvl w:val="0"/>
          <w:numId w:val="6"/>
        </w:numPr>
        <w:shd w:fill="ffffff" w:val="clear"/>
        <w:spacing w:after="0" w:afterAutospacing="0" w:lineRule="auto"/>
        <w:ind w:left="720" w:hanging="360"/>
      </w:pPr>
      <w:r w:rsidDel="00000000" w:rsidR="00000000" w:rsidRPr="00000000">
        <w:rPr>
          <w:color w:val="333333"/>
          <w:sz w:val="23"/>
          <w:szCs w:val="23"/>
          <w:rtl w:val="0"/>
        </w:rPr>
        <w:t xml:space="preserve">Dance, theater, film, and interdisciplinary organizations – a recording of a performance or piece during the past 18 months. Limit five minutes.</w:t>
      </w:r>
    </w:p>
    <w:p w:rsidR="00000000" w:rsidDel="00000000" w:rsidP="00000000" w:rsidRDefault="00000000" w:rsidRPr="00000000" w14:paraId="00000063">
      <w:pPr>
        <w:numPr>
          <w:ilvl w:val="0"/>
          <w:numId w:val="6"/>
        </w:numPr>
        <w:shd w:fill="ffffff" w:val="clear"/>
        <w:spacing w:after="160" w:lineRule="auto"/>
        <w:ind w:left="720" w:hanging="360"/>
      </w:pPr>
      <w:r w:rsidDel="00000000" w:rsidR="00000000" w:rsidRPr="00000000">
        <w:rPr>
          <w:color w:val="333333"/>
          <w:sz w:val="23"/>
          <w:szCs w:val="23"/>
          <w:rtl w:val="0"/>
        </w:rPr>
        <w:t xml:space="preserve">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rsidR="00000000" w:rsidDel="00000000" w:rsidP="00000000" w:rsidRDefault="00000000" w:rsidRPr="00000000" w14:paraId="00000064">
      <w:pPr>
        <w:rPr>
          <w:color w:val="333333"/>
          <w:sz w:val="23"/>
          <w:szCs w:val="23"/>
        </w:rPr>
      </w:pPr>
      <w:r w:rsidDel="00000000" w:rsidR="00000000" w:rsidRPr="00000000">
        <w:rPr>
          <w:i w:val="1"/>
          <w:color w:val="333333"/>
          <w:sz w:val="23"/>
          <w:szCs w:val="23"/>
          <w:rtl w:val="0"/>
        </w:rPr>
        <w:t xml:space="preserve">Note:</w:t>
      </w:r>
      <w:r w:rsidDel="00000000" w:rsidR="00000000" w:rsidRPr="00000000">
        <w:rPr>
          <w:color w:val="333333"/>
          <w:sz w:val="23"/>
          <w:szCs w:val="23"/>
          <w:rtl w:val="0"/>
        </w:rPr>
        <w:t xml:space="preserve"> </w:t>
      </w:r>
      <w:r w:rsidDel="00000000" w:rsidR="00000000" w:rsidRPr="00000000">
        <w:rPr>
          <w:i w:val="1"/>
          <w:color w:val="333333"/>
          <w:sz w:val="23"/>
          <w:szCs w:val="23"/>
          <w:rtl w:val="0"/>
        </w:rPr>
        <w:t xml:space="preserve">Good quality recording or video are critical to evaluating the artistic quality of the applicant’s organization or project. Files must be clearly labeled with the following information: name of organization, title and date of performance, event, or exhibition.</w:t>
      </w:r>
      <w:r w:rsidDel="00000000" w:rsidR="00000000" w:rsidRPr="00000000">
        <w:rPr>
          <w:rtl w:val="0"/>
        </w:rPr>
      </w:r>
    </w:p>
    <w:p w:rsidR="00000000" w:rsidDel="00000000" w:rsidP="00000000" w:rsidRDefault="00000000" w:rsidRPr="00000000" w14:paraId="00000065">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6">
      <w:pPr>
        <w:shd w:fill="ffffff" w:val="clear"/>
        <w:spacing w:after="160" w:lineRule="auto"/>
        <w:rPr>
          <w:color w:val="333333"/>
          <w:sz w:val="23"/>
          <w:szCs w:val="23"/>
        </w:rPr>
      </w:pPr>
      <w:r w:rsidDel="00000000" w:rsidR="00000000" w:rsidRPr="00000000">
        <w:rPr>
          <w:color w:val="333333"/>
          <w:sz w:val="23"/>
          <w:szCs w:val="23"/>
          <w:rtl w:val="0"/>
        </w:rPr>
        <w:t xml:space="preserve">6. Support Materials (limit of three attachments)</w:t>
      </w:r>
      <w:r w:rsidDel="00000000" w:rsidR="00000000" w:rsidRPr="00000000">
        <w:rPr>
          <w:b w:val="1"/>
          <w:color w:val="333333"/>
          <w:sz w:val="23"/>
          <w:szCs w:val="23"/>
          <w:rtl w:val="0"/>
        </w:rPr>
        <w:t xml:space="preserve">: </w:t>
      </w:r>
      <w:r w:rsidDel="00000000" w:rsidR="00000000" w:rsidRPr="00000000">
        <w:rPr>
          <w:color w:val="333333"/>
          <w:sz w:val="23"/>
          <w:szCs w:val="23"/>
          <w:rtl w:val="0"/>
        </w:rPr>
        <w:t xml:space="preserve">media coverage, advertisements, press releases, promotional materials, critical reviews, awards /recognition received, newsletters, annual report, social media/website analysis, etc (pdf format).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color w:val="333333"/>
          <w:sz w:val="36"/>
          <w:szCs w:val="36"/>
        </w:rPr>
      </w:pPr>
      <w:r w:rsidDel="00000000" w:rsidR="00000000" w:rsidRPr="00000000">
        <w:rPr>
          <w:b w:val="1"/>
          <w:color w:val="333333"/>
          <w:sz w:val="27"/>
          <w:szCs w:val="27"/>
          <w:rtl w:val="0"/>
        </w:rPr>
        <w:t xml:space="preserve">Application Preview: General Operating Support</w:t>
      </w:r>
      <w:r w:rsidDel="00000000" w:rsidR="00000000" w:rsidRPr="00000000">
        <w:rPr>
          <w:rtl w:val="0"/>
        </w:rPr>
      </w:r>
    </w:p>
    <w:p w:rsidR="00000000" w:rsidDel="00000000" w:rsidP="00000000" w:rsidRDefault="00000000" w:rsidRPr="00000000" w14:paraId="00000069">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characters</w:t>
      </w:r>
    </w:p>
    <w:p w:rsidR="00000000" w:rsidDel="00000000" w:rsidP="00000000" w:rsidRDefault="00000000" w:rsidRPr="00000000" w14:paraId="0000006A">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kblaoffw3quv" w:id="0"/>
      <w:bookmarkEnd w:id="0"/>
      <w:r w:rsidDel="00000000" w:rsidR="00000000" w:rsidRPr="00000000">
        <w:rPr>
          <w:b w:val="1"/>
          <w:color w:val="333333"/>
          <w:sz w:val="48"/>
          <w:szCs w:val="48"/>
          <w:rtl w:val="0"/>
        </w:rPr>
        <w:t xml:space="preserve">Contact Information</w:t>
      </w:r>
    </w:p>
    <w:p w:rsidR="00000000" w:rsidDel="00000000" w:rsidP="00000000" w:rsidRDefault="00000000" w:rsidRPr="00000000" w14:paraId="0000006B">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Contact Person</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First Name</w:t>
        <w:br w:type="textWrapping"/>
        <w:t xml:space="preserve">Last Name</w:t>
      </w:r>
    </w:p>
    <w:p w:rsidR="00000000" w:rsidDel="00000000" w:rsidP="00000000" w:rsidRDefault="00000000" w:rsidRPr="00000000" w14:paraId="0000006C">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6D">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Organization Address</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Country</w:t>
        <w:br w:type="textWrapping"/>
        <w:t xml:space="preserve">Address</w:t>
        <w:br w:type="textWrapping"/>
        <w:t xml:space="preserve">Address Line 2 (optional)</w:t>
        <w:br w:type="textWrapping"/>
        <w:t xml:space="preserve">City</w:t>
        <w:br w:type="textWrapping"/>
        <w:t xml:space="preserve">State, Province, or Region</w:t>
        <w:br w:type="textWrapping"/>
        <w:t xml:space="preserve">Zip or Postal Code</w:t>
      </w:r>
    </w:p>
    <w:p w:rsidR="00000000" w:rsidDel="00000000" w:rsidP="00000000" w:rsidRDefault="00000000" w:rsidRPr="00000000" w14:paraId="0000006E">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p>
    <w:p w:rsidR="00000000" w:rsidDel="00000000" w:rsidP="00000000" w:rsidRDefault="00000000" w:rsidRPr="00000000" w14:paraId="0000006F">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Organization Website </w:t>
      </w:r>
      <w:r w:rsidDel="00000000" w:rsidR="00000000" w:rsidRPr="00000000">
        <w:rPr>
          <w:color w:val="e01518"/>
          <w:sz w:val="32"/>
          <w:szCs w:val="32"/>
          <w:rtl w:val="0"/>
        </w:rPr>
        <w:t xml:space="preserve">*</w:t>
      </w:r>
    </w:p>
    <w:p w:rsidR="00000000" w:rsidDel="00000000" w:rsidP="00000000" w:rsidRDefault="00000000" w:rsidRPr="00000000" w14:paraId="00000070">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71">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Please upload a copy of your most current IRS 990 form or 990-N.</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Acceptable file types: .csv, .doc, .docx, .odt, .pdf, .rtf, .txt, .wpd, .wpf, .jpg, .jpeg, .png</w:t>
      </w:r>
    </w:p>
    <w:p w:rsidR="00000000" w:rsidDel="00000000" w:rsidP="00000000" w:rsidRDefault="00000000" w:rsidRPr="00000000" w14:paraId="00000072">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73">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Select your organization's artistic discipline.</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Dance</w:t>
        <w:br w:type="textWrapping"/>
        <w:t xml:space="preserve">Music</w:t>
        <w:br w:type="textWrapping"/>
        <w:t xml:space="preserve">Opera/Music Theater</w:t>
        <w:br w:type="textWrapping"/>
        <w:t xml:space="preserve">Theater</w:t>
        <w:br w:type="textWrapping"/>
        <w:t xml:space="preserve">Visual Arts</w:t>
        <w:br w:type="textWrapping"/>
        <w:t xml:space="preserve">Design Arts</w:t>
        <w:br w:type="textWrapping"/>
        <w:t xml:space="preserve">Crafts</w:t>
        <w:br w:type="textWrapping"/>
        <w:t xml:space="preserve">Photography</w:t>
        <w:br w:type="textWrapping"/>
        <w:t xml:space="preserve">Media Arts</w:t>
        <w:br w:type="textWrapping"/>
        <w:t xml:space="preserve">Literature</w:t>
        <w:br w:type="textWrapping"/>
        <w:t xml:space="preserve">Interdisciplinary</w:t>
        <w:br w:type="textWrapping"/>
        <w:t xml:space="preserve">Folklife/Traditional Arts</w:t>
        <w:br w:type="textWrapping"/>
        <w:t xml:space="preserve">Multidisciplinary</w:t>
      </w:r>
    </w:p>
    <w:p w:rsidR="00000000" w:rsidDel="00000000" w:rsidP="00000000" w:rsidRDefault="00000000" w:rsidRPr="00000000" w14:paraId="00000074">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Choose the representation of the organization's staff and board.</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br w:type="textWrapping"/>
        <w:t xml:space="preserve">General (at least half of board or staff is not one race)</w:t>
      </w:r>
    </w:p>
    <w:p w:rsidR="00000000" w:rsidDel="00000000" w:rsidP="00000000" w:rsidRDefault="00000000" w:rsidRPr="00000000" w14:paraId="00000075">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4p26nypg1h0e" w:id="1"/>
      <w:bookmarkEnd w:id="1"/>
      <w:r w:rsidDel="00000000" w:rsidR="00000000" w:rsidRPr="00000000">
        <w:rPr>
          <w:b w:val="1"/>
          <w:color w:val="333333"/>
          <w:sz w:val="48"/>
          <w:szCs w:val="48"/>
          <w:rtl w:val="0"/>
        </w:rPr>
        <w:t xml:space="preserve">Organization Information</w:t>
      </w:r>
    </w:p>
    <w:p w:rsidR="00000000" w:rsidDel="00000000" w:rsidP="00000000" w:rsidRDefault="00000000" w:rsidRPr="00000000" w14:paraId="00000077">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Has your organization received previous funding from Monmouth Arts?</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 If Yes, what type of grant funding did your organization previously receive? What was the amount of your previous grant amount from Monmouth Arts</w:t>
        <w:br w:type="textWrapping"/>
        <w:t xml:space="preserve">No</w:t>
      </w:r>
      <w:r w:rsidDel="00000000" w:rsidR="00000000" w:rsidRPr="00000000">
        <w:rPr>
          <w:rtl w:val="0"/>
        </w:rPr>
      </w:r>
    </w:p>
    <w:p w:rsidR="00000000" w:rsidDel="00000000" w:rsidP="00000000" w:rsidRDefault="00000000" w:rsidRPr="00000000" w14:paraId="00000078">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79">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Briefly tell us about the history of your organization.</w:t>
      </w:r>
      <w:r w:rsidDel="00000000" w:rsidR="00000000" w:rsidRPr="00000000">
        <w:rPr>
          <w:color w:val="e01518"/>
          <w:sz w:val="32"/>
          <w:szCs w:val="32"/>
          <w:rtl w:val="0"/>
        </w:rPr>
        <w:t xml:space="preserve">*</w:t>
      </w:r>
    </w:p>
    <w:p w:rsidR="00000000" w:rsidDel="00000000" w:rsidP="00000000" w:rsidRDefault="00000000" w:rsidRPr="00000000" w14:paraId="0000007A">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Briefly tell us about your current programs and activities.</w:t>
      </w:r>
      <w:r w:rsidDel="00000000" w:rsidR="00000000" w:rsidRPr="00000000">
        <w:rPr>
          <w:color w:val="e01518"/>
          <w:sz w:val="32"/>
          <w:szCs w:val="32"/>
          <w:rtl w:val="0"/>
        </w:rPr>
        <w:t xml:space="preserve">*</w:t>
      </w:r>
    </w:p>
    <w:p w:rsidR="00000000" w:rsidDel="00000000" w:rsidP="00000000" w:rsidRDefault="00000000" w:rsidRPr="00000000" w14:paraId="0000007B">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To help us gauge the impact of your organization’s work, please indicate how many individuals (participants, audience members) were engaged with your programming in 2024.</w:t>
      </w:r>
      <w:r w:rsidDel="00000000" w:rsidR="00000000" w:rsidRPr="00000000">
        <w:rPr>
          <w:color w:val="e01518"/>
          <w:sz w:val="32"/>
          <w:szCs w:val="32"/>
          <w:rtl w:val="0"/>
        </w:rPr>
        <w:t xml:space="preserve">*</w:t>
      </w:r>
    </w:p>
    <w:p w:rsidR="00000000" w:rsidDel="00000000" w:rsidP="00000000" w:rsidRDefault="00000000" w:rsidRPr="00000000" w14:paraId="0000007C">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To help us gauge the impact of your organization’s work, please indicate how many artists were engaged with your programming in 2024.</w:t>
      </w:r>
      <w:r w:rsidDel="00000000" w:rsidR="00000000" w:rsidRPr="00000000">
        <w:rPr>
          <w:color w:val="e01518"/>
          <w:sz w:val="32"/>
          <w:szCs w:val="32"/>
          <w:rtl w:val="0"/>
        </w:rPr>
        <w:t xml:space="preserve">*</w:t>
      </w:r>
    </w:p>
    <w:p w:rsidR="00000000" w:rsidDel="00000000" w:rsidP="00000000" w:rsidRDefault="00000000" w:rsidRPr="00000000" w14:paraId="0000007D">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9c0zsa8md9fq" w:id="2"/>
      <w:bookmarkEnd w:id="2"/>
      <w:r w:rsidDel="00000000" w:rsidR="00000000" w:rsidRPr="00000000">
        <w:rPr>
          <w:b w:val="1"/>
          <w:color w:val="333333"/>
          <w:sz w:val="48"/>
          <w:szCs w:val="48"/>
          <w:rtl w:val="0"/>
        </w:rPr>
        <w:t xml:space="preserve">Programming Overview</w:t>
      </w:r>
    </w:p>
    <w:p w:rsidR="00000000" w:rsidDel="00000000" w:rsidP="00000000" w:rsidRDefault="00000000" w:rsidRPr="00000000" w14:paraId="0000007F">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50 words</w:t>
        <w:br w:type="textWrapping"/>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80">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Briefly summarize your organization's goals and objectives. </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words</w:t>
      </w:r>
    </w:p>
    <w:p w:rsidR="00000000" w:rsidDel="00000000" w:rsidP="00000000" w:rsidRDefault="00000000" w:rsidRPr="00000000" w14:paraId="00000081">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Which areas of Monmouth Arts Funding Priorities does your organization address?</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Serving the needs of local artists with exemplary programs, opportunities, services, or presentation of their work.</w:t>
        <w:br w:type="textWrapping"/>
        <w:br w:type="textWrapping"/>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br w:type="textWrapping"/>
        <w:br w:type="textWrapping"/>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br w:type="textWrapping"/>
        <w:br w:type="textWrapping"/>
        <w:t xml:space="preserve">Broadening public participation by attracting more people to the arts, bringing in audiences different from those the organization is already attracting, or deepening experiences by increasing current participants' levels of involvement.</w:t>
        <w:br w:type="textWrapping"/>
        <w:br w:type="textWrapping"/>
        <w:t xml:space="preserve">Advancing and advocating for arts education in schools and life-long learning through the arts.</w:t>
        <w:br w:type="textWrapping"/>
        <w:br w:type="textWrapping"/>
        <w:t xml:space="preserve">Preserving and conserving art forms and cultural heritage through public presentation.</w:t>
      </w:r>
    </w:p>
    <w:p w:rsidR="00000000" w:rsidDel="00000000" w:rsidP="00000000" w:rsidRDefault="00000000" w:rsidRPr="00000000" w14:paraId="00000082">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Please describe the individuals or communities you will serve in 2025.</w:t>
      </w:r>
      <w:r w:rsidDel="00000000" w:rsidR="00000000" w:rsidRPr="00000000">
        <w:rPr>
          <w:color w:val="e01518"/>
          <w:sz w:val="32"/>
          <w:szCs w:val="32"/>
          <w:rtl w:val="0"/>
        </w:rPr>
        <w:t xml:space="preserve">*</w:t>
      </w:r>
    </w:p>
    <w:p w:rsidR="00000000" w:rsidDel="00000000" w:rsidP="00000000" w:rsidRDefault="00000000" w:rsidRPr="00000000" w14:paraId="00000083">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Select all categories that make up 25% or more of the population directly benefiting from your programming.</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r>
    </w:p>
    <w:p w:rsidR="00000000" w:rsidDel="00000000" w:rsidP="00000000" w:rsidRDefault="00000000" w:rsidRPr="00000000" w14:paraId="00000084">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What benefits will the community derive from this program?</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words</w:t>
        <w:br w:type="textWrapping"/>
        <w:t xml:space="preserve">Clearly articulate the intended impact on the places and communities where programs or services are sited and the general public who may experience them.</w:t>
      </w:r>
    </w:p>
    <w:p w:rsidR="00000000" w:rsidDel="00000000" w:rsidP="00000000" w:rsidRDefault="00000000" w:rsidRPr="00000000" w14:paraId="00000085">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What specific actions are you taking to cultivate a more diverse audience and/or participants? Please include details about outreach to specific organizations and/or communities.</w:t>
      </w:r>
      <w:r w:rsidDel="00000000" w:rsidR="00000000" w:rsidRPr="00000000">
        <w:rPr>
          <w:color w:val="e01518"/>
          <w:sz w:val="32"/>
          <w:szCs w:val="32"/>
          <w:rtl w:val="0"/>
        </w:rPr>
        <w:t xml:space="preserve">*</w:t>
      </w:r>
    </w:p>
    <w:p w:rsidR="00000000" w:rsidDel="00000000" w:rsidP="00000000" w:rsidRDefault="00000000" w:rsidRPr="00000000" w14:paraId="00000086">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Who will carry out the work of your organization? Please include roles and qualifications.</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words</w:t>
      </w:r>
    </w:p>
    <w:p w:rsidR="00000000" w:rsidDel="00000000" w:rsidP="00000000" w:rsidRDefault="00000000" w:rsidRPr="00000000" w14:paraId="00000087">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Provide a timeline for programming, including start and completion dates and when relevant activities will be scheduled. </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words</w:t>
      </w:r>
    </w:p>
    <w:p w:rsidR="00000000" w:rsidDel="00000000" w:rsidP="00000000" w:rsidRDefault="00000000" w:rsidRPr="00000000" w14:paraId="00000088">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Describe your plans to evaluate your programs/services and their effectiveness in meeting your organization's objectives.</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Limit: 300 words</w:t>
        <w:br w:type="textWrapping"/>
        <w:t xml:space="preserve">Be as specific as possible about surveys and other formal evaluation methods you have in place.</w:t>
      </w:r>
    </w:p>
    <w:p w:rsidR="00000000" w:rsidDel="00000000" w:rsidP="00000000" w:rsidRDefault="00000000" w:rsidRPr="00000000" w14:paraId="00000089">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Briefly describe your plans for marketing and promoting your organization and your programming.</w:t>
      </w:r>
      <w:r w:rsidDel="00000000" w:rsidR="00000000" w:rsidRPr="00000000">
        <w:rPr>
          <w:color w:val="e01518"/>
          <w:sz w:val="32"/>
          <w:szCs w:val="32"/>
          <w:rtl w:val="0"/>
        </w:rPr>
        <w:t xml:space="preserve">*</w:t>
      </w:r>
    </w:p>
    <w:p w:rsidR="00000000" w:rsidDel="00000000" w:rsidP="00000000" w:rsidRDefault="00000000" w:rsidRPr="00000000" w14:paraId="0000008A">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8dbnwep1kuwo" w:id="3"/>
      <w:bookmarkEnd w:id="3"/>
      <w:r w:rsidDel="00000000" w:rsidR="00000000" w:rsidRPr="00000000">
        <w:rPr>
          <w:b w:val="1"/>
          <w:color w:val="333333"/>
          <w:sz w:val="48"/>
          <w:szCs w:val="48"/>
          <w:rtl w:val="0"/>
        </w:rPr>
        <w:t xml:space="preserve">Accessibility Survey</w:t>
      </w:r>
    </w:p>
    <w:p w:rsidR="00000000" w:rsidDel="00000000" w:rsidP="00000000" w:rsidRDefault="00000000" w:rsidRPr="00000000" w14:paraId="0000008C">
      <w:pPr>
        <w:shd w:fill="ffffff" w:val="clear"/>
        <w:spacing w:after="760" w:before="520" w:lineRule="auto"/>
        <w:ind w:left="1120" w:right="1120" w:firstLine="0"/>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 </w:t>
      </w:r>
    </w:p>
    <w:p w:rsidR="00000000" w:rsidDel="00000000" w:rsidP="00000000" w:rsidRDefault="00000000" w:rsidRPr="00000000" w14:paraId="0000008D">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 board-adopted ADA Plan?</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Yes</w:t>
        <w:br w:type="textWrapping"/>
      </w:r>
      <w:r w:rsidDel="00000000" w:rsidR="00000000" w:rsidRPr="00000000">
        <w:rPr>
          <w:color w:val="333333"/>
          <w:sz w:val="23"/>
          <w:szCs w:val="23"/>
          <w:highlight w:val="white"/>
          <w:rtl w:val="0"/>
        </w:rPr>
        <w:t xml:space="preserve">No. If No, please explain how your organization plans to address the need for an ADA plan. </w:t>
      </w:r>
      <w:r w:rsidDel="00000000" w:rsidR="00000000" w:rsidRPr="00000000">
        <w:rPr>
          <w:rtl w:val="0"/>
        </w:rPr>
      </w:r>
    </w:p>
    <w:p w:rsidR="00000000" w:rsidDel="00000000" w:rsidP="00000000" w:rsidRDefault="00000000" w:rsidRPr="00000000" w14:paraId="0000008E">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an ADA Advisory Committee?</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Yes</w:t>
        <w:br w:type="textWrapping"/>
      </w:r>
      <w:r w:rsidDel="00000000" w:rsidR="00000000" w:rsidRPr="00000000">
        <w:rPr>
          <w:color w:val="333333"/>
          <w:sz w:val="23"/>
          <w:szCs w:val="23"/>
          <w:highlight w:val="white"/>
          <w:rtl w:val="0"/>
        </w:rPr>
        <w:t xml:space="preserve">No. If No, please explain how your organization plans to address the need for an ADA Advisory Committee.</w:t>
      </w:r>
      <w:r w:rsidDel="00000000" w:rsidR="00000000" w:rsidRPr="00000000">
        <w:rPr>
          <w:rtl w:val="0"/>
        </w:rPr>
      </w:r>
    </w:p>
    <w:p w:rsidR="00000000" w:rsidDel="00000000" w:rsidP="00000000" w:rsidRDefault="00000000" w:rsidRPr="00000000" w14:paraId="0000008F">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an ADA Coordinator?</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 If Yes, please provide the name and email address of the ADA Coordinator.</w:t>
        <w:br w:type="textWrapping"/>
        <w:t xml:space="preserve">No. If No, please explain your organization's plans for naming an ADA Coordinator.</w:t>
      </w:r>
      <w:r w:rsidDel="00000000" w:rsidR="00000000" w:rsidRPr="00000000">
        <w:rPr>
          <w:rtl w:val="0"/>
        </w:rPr>
      </w:r>
    </w:p>
    <w:p w:rsidR="00000000" w:rsidDel="00000000" w:rsidP="00000000" w:rsidRDefault="00000000" w:rsidRPr="00000000" w14:paraId="00000090">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 board-adopted policy that states it will not discriminate against potential staff, volunteers, artists, or others due to a disability in the engagement for services?</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Yes</w:t>
        <w:br w:type="textWrapping"/>
      </w:r>
      <w:r w:rsidDel="00000000" w:rsidR="00000000" w:rsidRPr="00000000">
        <w:rPr>
          <w:color w:val="333333"/>
          <w:sz w:val="23"/>
          <w:szCs w:val="23"/>
          <w:highlight w:val="white"/>
          <w:rtl w:val="0"/>
        </w:rPr>
        <w:t xml:space="preserve">No. If No, please explain your organization's plans for creating an anti-discrimination policy.</w:t>
      </w:r>
      <w:r w:rsidDel="00000000" w:rsidR="00000000" w:rsidRPr="00000000">
        <w:rPr>
          <w:rtl w:val="0"/>
        </w:rPr>
      </w:r>
    </w:p>
    <w:p w:rsidR="00000000" w:rsidDel="00000000" w:rsidP="00000000" w:rsidRDefault="00000000" w:rsidRPr="00000000" w14:paraId="00000091">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 board-adopted ADA grievance procedure?</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w:t>
        <w:br w:type="textWrapping"/>
        <w:t xml:space="preserve">No. If No, please explain your plans to create a grievance procedure. </w:t>
      </w:r>
      <w:r w:rsidDel="00000000" w:rsidR="00000000" w:rsidRPr="00000000">
        <w:rPr>
          <w:rtl w:val="0"/>
        </w:rPr>
      </w:r>
    </w:p>
    <w:p w:rsidR="00000000" w:rsidDel="00000000" w:rsidP="00000000" w:rsidRDefault="00000000" w:rsidRPr="00000000" w14:paraId="00000092">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Does your organization have a budget for ADA compliance?</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 If Yes, please provide the amount of the ADA budget.</w:t>
        <w:br w:type="textWrapping"/>
        <w:t xml:space="preserve">No. If No, please explain why budgeting is not required or your plans for doing so.</w:t>
      </w:r>
      <w:r w:rsidDel="00000000" w:rsidR="00000000" w:rsidRPr="00000000">
        <w:rPr>
          <w:rtl w:val="0"/>
        </w:rPr>
      </w:r>
    </w:p>
    <w:p w:rsidR="00000000" w:rsidDel="00000000" w:rsidP="00000000" w:rsidRDefault="00000000" w:rsidRPr="00000000" w14:paraId="00000093">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What has your organization done in the past two years to educate the organization's staff, board, and volunteers about access?</w:t>
      </w:r>
      <w:r w:rsidDel="00000000" w:rsidR="00000000" w:rsidRPr="00000000">
        <w:rPr>
          <w:color w:val="e01518"/>
          <w:sz w:val="32"/>
          <w:szCs w:val="32"/>
          <w:rtl w:val="0"/>
        </w:rPr>
        <w:t xml:space="preserve">*</w:t>
      </w:r>
    </w:p>
    <w:p w:rsidR="00000000" w:rsidDel="00000000" w:rsidP="00000000" w:rsidRDefault="00000000" w:rsidRPr="00000000" w14:paraId="00000094">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In the past 12 months, has a representative from your organization attended any accessibility workshops presented by Monmouth Arts or the New Jersey Theatre Alliance's Cultural Access Network?</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95">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Detail your organization's accommodation efforts for the coming year.</w:t>
      </w:r>
      <w:r w:rsidDel="00000000" w:rsidR="00000000" w:rsidRPr="00000000">
        <w:rPr>
          <w:color w:val="e01518"/>
          <w:sz w:val="32"/>
          <w:szCs w:val="32"/>
          <w:rtl w:val="0"/>
        </w:rPr>
        <w:t xml:space="preserve">*</w:t>
      </w:r>
    </w:p>
    <w:p w:rsidR="00000000" w:rsidDel="00000000" w:rsidP="00000000" w:rsidRDefault="00000000" w:rsidRPr="00000000" w14:paraId="00000096">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Please check those that apply to your organization.</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We include accessibility information on our website.</w:t>
        <w:br w:type="textWrapping"/>
        <w:br w:type="textWrapping"/>
        <w:t xml:space="preserve">We utilize accessibility symbols in our electronic and print materials.</w:t>
        <w:br w:type="textWrapping"/>
        <w:br w:type="textWrapping"/>
        <w:t xml:space="preserve">We market our organization, events, and programs to individuals with disabilities.</w:t>
        <w:br w:type="textWrapping"/>
        <w:br w:type="textWrapping"/>
        <w:t xml:space="preserve">We caption our video presentations and virtual/online events and programs.</w:t>
      </w:r>
    </w:p>
    <w:p w:rsidR="00000000" w:rsidDel="00000000" w:rsidP="00000000" w:rsidRDefault="00000000" w:rsidRPr="00000000" w14:paraId="00000097">
      <w:pPr>
        <w:shd w:fill="ffffff" w:val="clear"/>
        <w:spacing w:after="600" w:before="520" w:lineRule="auto"/>
        <w:ind w:left="1120" w:right="1120" w:firstLine="0"/>
        <w:rPr>
          <w:color w:val="333333"/>
          <w:sz w:val="23"/>
          <w:szCs w:val="23"/>
          <w:highlight w:val="white"/>
        </w:rPr>
      </w:pPr>
      <w:r w:rsidDel="00000000" w:rsidR="00000000" w:rsidRPr="00000000">
        <w:rPr>
          <w:color w:val="333333"/>
          <w:sz w:val="29"/>
          <w:szCs w:val="29"/>
          <w:rtl w:val="0"/>
        </w:rPr>
        <w:t xml:space="preserve">Is your site barrier free (accessible to individuals with mobility concerns)? </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 If Yes, please explain how you determined the accessibility of your site.</w:t>
        <w:br w:type="textWrapping"/>
        <w:t xml:space="preserve">No. If No, please explain how you provide reasonable accommodations for those visiting your site.</w:t>
      </w:r>
    </w:p>
    <w:p w:rsidR="00000000" w:rsidDel="00000000" w:rsidP="00000000" w:rsidRDefault="00000000" w:rsidRPr="00000000" w14:paraId="00000098">
      <w:pPr>
        <w:shd w:fill="ffffff" w:val="clear"/>
        <w:spacing w:after="600" w:before="520" w:lineRule="auto"/>
        <w:ind w:left="1120" w:right="1120" w:firstLine="0"/>
        <w:rPr>
          <w:color w:val="737373"/>
          <w:sz w:val="23"/>
          <w:szCs w:val="23"/>
        </w:rPr>
      </w:pPr>
      <w:r w:rsidDel="00000000" w:rsidR="00000000" w:rsidRPr="00000000">
        <w:rPr>
          <w:color w:val="333333"/>
          <w:sz w:val="23"/>
          <w:szCs w:val="23"/>
          <w:rtl w:val="0"/>
        </w:rPr>
        <w:br w:type="textWrapping"/>
      </w:r>
      <w:r w:rsidDel="00000000" w:rsidR="00000000" w:rsidRPr="00000000">
        <w:rPr>
          <w:color w:val="737373"/>
          <w:sz w:val="23"/>
          <w:szCs w:val="23"/>
          <w:rtl w:val="0"/>
        </w:rPr>
        <w:t xml:space="preserve">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p>
    <w:p w:rsidR="00000000" w:rsidDel="00000000" w:rsidP="00000000" w:rsidRDefault="00000000" w:rsidRPr="00000000" w14:paraId="00000099">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Please check those accommodations you will provide upon request to address specific needs.</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Advanced copies of scripts, programs, materials, etc.</w:t>
        <w:br w:type="textWrapping"/>
        <w:t xml:space="preserve">Assistive Listening System</w:t>
        <w:br w:type="textWrapping"/>
        <w:t xml:space="preserve">Audio Description</w:t>
        <w:br w:type="textWrapping"/>
        <w:t xml:space="preserve">Braille Publications</w:t>
        <w:br w:type="textWrapping"/>
        <w:t xml:space="preserve">Companion Seating/Admissions</w:t>
        <w:br w:type="textWrapping"/>
        <w:t xml:space="preserve">Large Print Materials</w:t>
        <w:br w:type="textWrapping"/>
        <w:t xml:space="preserve">Open Captioning</w:t>
        <w:br w:type="textWrapping"/>
        <w:t xml:space="preserve">Publications on Audio</w:t>
        <w:br w:type="textWrapping"/>
        <w:t xml:space="preserve">Sign Interpretation</w:t>
        <w:br w:type="textWrapping"/>
        <w:t xml:space="preserve">Space for Service Animals</w:t>
        <w:br w:type="textWrapping"/>
        <w:t xml:space="preserve">Tactile Exhibits</w:t>
      </w:r>
    </w:p>
    <w:p w:rsidR="00000000" w:rsidDel="00000000" w:rsidP="00000000" w:rsidRDefault="00000000" w:rsidRPr="00000000" w14:paraId="0000009A">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wmz25879a0uf" w:id="4"/>
      <w:bookmarkEnd w:id="4"/>
      <w:r w:rsidDel="00000000" w:rsidR="00000000" w:rsidRPr="00000000">
        <w:rPr>
          <w:b w:val="1"/>
          <w:color w:val="333333"/>
          <w:sz w:val="48"/>
          <w:szCs w:val="48"/>
          <w:rtl w:val="0"/>
        </w:rPr>
        <w:t xml:space="preserve">Budget Summary</w:t>
      </w:r>
    </w:p>
    <w:p w:rsidR="00000000" w:rsidDel="00000000" w:rsidP="00000000" w:rsidRDefault="00000000" w:rsidRPr="00000000" w14:paraId="0000009C">
      <w:pPr>
        <w:shd w:fill="ffffff" w:val="clear"/>
        <w:spacing w:after="760" w:before="520" w:lineRule="auto"/>
        <w:ind w:left="1120" w:right="1120" w:firstLine="0"/>
        <w:rPr>
          <w:color w:val="333333"/>
          <w:sz w:val="23"/>
          <w:szCs w:val="23"/>
        </w:rPr>
      </w:pPr>
      <w:r w:rsidDel="00000000" w:rsidR="00000000" w:rsidRPr="00000000">
        <w:rPr>
          <w:color w:val="333333"/>
          <w:sz w:val="23"/>
          <w:szCs w:val="23"/>
          <w:rtl w:val="0"/>
        </w:rPr>
        <w:t xml:space="preserve">Please use figures from the Finance Chart for FY 2025 (which will be uploaded in the next section of the application.)</w:t>
      </w:r>
    </w:p>
    <w:p w:rsidR="00000000" w:rsidDel="00000000" w:rsidP="00000000" w:rsidRDefault="00000000" w:rsidRPr="00000000" w14:paraId="0000009D">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Total Monmouth Arts Funding Requested for FY 2025</w:t>
      </w:r>
      <w:r w:rsidDel="00000000" w:rsidR="00000000" w:rsidRPr="00000000">
        <w:rPr>
          <w:color w:val="e01518"/>
          <w:sz w:val="32"/>
          <w:szCs w:val="32"/>
          <w:rtl w:val="0"/>
        </w:rPr>
        <w:t xml:space="preserve">*</w:t>
      </w:r>
    </w:p>
    <w:p w:rsidR="00000000" w:rsidDel="00000000" w:rsidP="00000000" w:rsidRDefault="00000000" w:rsidRPr="00000000" w14:paraId="0000009E">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Enter Total Organization Income (Projected FY 2025)</w:t>
      </w:r>
      <w:r w:rsidDel="00000000" w:rsidR="00000000" w:rsidRPr="00000000">
        <w:rPr>
          <w:color w:val="e01518"/>
          <w:sz w:val="32"/>
          <w:szCs w:val="32"/>
          <w:rtl w:val="0"/>
        </w:rPr>
        <w:t xml:space="preserve">*</w:t>
      </w:r>
    </w:p>
    <w:p w:rsidR="00000000" w:rsidDel="00000000" w:rsidP="00000000" w:rsidRDefault="00000000" w:rsidRPr="00000000" w14:paraId="0000009F">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Enter Total Organizational Expenses (Projected FY 2025)</w:t>
      </w:r>
      <w:r w:rsidDel="00000000" w:rsidR="00000000" w:rsidRPr="00000000">
        <w:rPr>
          <w:color w:val="e01518"/>
          <w:sz w:val="32"/>
          <w:szCs w:val="32"/>
          <w:rtl w:val="0"/>
        </w:rPr>
        <w:t xml:space="preserve">*</w:t>
      </w:r>
    </w:p>
    <w:p w:rsidR="00000000" w:rsidDel="00000000" w:rsidP="00000000" w:rsidRDefault="00000000" w:rsidRPr="00000000" w14:paraId="000000A0">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Enter Total Value of In-Kind Contributions (Projected FY 2025)</w:t>
      </w:r>
      <w:r w:rsidDel="00000000" w:rsidR="00000000" w:rsidRPr="00000000">
        <w:rPr>
          <w:color w:val="e01518"/>
          <w:sz w:val="32"/>
          <w:szCs w:val="32"/>
          <w:rtl w:val="0"/>
        </w:rPr>
        <w:t xml:space="preserve">*</w:t>
      </w:r>
    </w:p>
    <w:p w:rsidR="00000000" w:rsidDel="00000000" w:rsidP="00000000" w:rsidRDefault="00000000" w:rsidRPr="00000000" w14:paraId="000000A1">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2rbw37bfxvq8" w:id="5"/>
      <w:bookmarkEnd w:id="5"/>
      <w:r w:rsidDel="00000000" w:rsidR="00000000" w:rsidRPr="00000000">
        <w:rPr>
          <w:b w:val="1"/>
          <w:color w:val="333333"/>
          <w:sz w:val="48"/>
          <w:szCs w:val="48"/>
          <w:rtl w:val="0"/>
        </w:rPr>
        <w:t xml:space="preserve">Financial Narrative</w:t>
      </w:r>
    </w:p>
    <w:p w:rsidR="00000000" w:rsidDel="00000000" w:rsidP="00000000" w:rsidRDefault="00000000" w:rsidRPr="00000000" w14:paraId="000000A3">
      <w:pPr>
        <w:shd w:fill="ffffff" w:val="clear"/>
        <w:spacing w:after="760" w:before="520" w:lineRule="auto"/>
        <w:ind w:left="1120" w:right="1120" w:firstLine="0"/>
        <w:rPr>
          <w:color w:val="333333"/>
          <w:sz w:val="23"/>
          <w:szCs w:val="23"/>
        </w:rPr>
      </w:pPr>
      <w:r w:rsidDel="00000000" w:rsidR="00000000" w:rsidRPr="00000000">
        <w:rPr>
          <w:color w:val="333333"/>
          <w:sz w:val="23"/>
          <w:szCs w:val="23"/>
          <w:rtl w:val="0"/>
        </w:rPr>
        <w:t xml:space="preserve">Please provide additional information about the finances of your organization's program.</w:t>
      </w:r>
    </w:p>
    <w:p w:rsidR="00000000" w:rsidDel="00000000" w:rsidP="00000000" w:rsidRDefault="00000000" w:rsidRPr="00000000" w14:paraId="000000A4">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Provide an overview of how the funds will be spent; this amount may not exceed the requested amount. </w:t>
      </w:r>
      <w:r w:rsidDel="00000000" w:rsidR="00000000" w:rsidRPr="00000000">
        <w:rPr>
          <w:color w:val="e01518"/>
          <w:sz w:val="32"/>
          <w:szCs w:val="32"/>
          <w:rtl w:val="0"/>
        </w:rPr>
        <w:t xml:space="preserve">*</w:t>
      </w:r>
    </w:p>
    <w:p w:rsidR="00000000" w:rsidDel="00000000" w:rsidP="00000000" w:rsidRDefault="00000000" w:rsidRPr="00000000" w14:paraId="000000A5">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Please upload the completed Finance Chart for FY 2025 (download from the Monmouth Arts website).</w:t>
      </w:r>
      <w:r w:rsidDel="00000000" w:rsidR="00000000" w:rsidRPr="00000000">
        <w:rPr>
          <w:color w:val="e01518"/>
          <w:sz w:val="32"/>
          <w:szCs w:val="32"/>
          <w:rtl w:val="0"/>
        </w:rPr>
        <w:t xml:space="preserve">*</w:t>
      </w:r>
    </w:p>
    <w:p w:rsidR="00000000" w:rsidDel="00000000" w:rsidP="00000000" w:rsidRDefault="00000000" w:rsidRPr="00000000" w14:paraId="000000A6">
      <w:pPr>
        <w:shd w:fill="ffffff" w:val="clear"/>
        <w:spacing w:after="760" w:before="600" w:lineRule="auto"/>
        <w:ind w:left="1200" w:right="120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A7">
      <w:pPr>
        <w:shd w:fill="ffffff" w:val="clear"/>
        <w:spacing w:after="760" w:before="520" w:lineRule="auto"/>
        <w:ind w:left="1120" w:right="1120" w:firstLine="0"/>
        <w:rPr>
          <w:color w:val="737373"/>
          <w:sz w:val="23"/>
          <w:szCs w:val="23"/>
        </w:rPr>
      </w:pPr>
      <w:r w:rsidDel="00000000" w:rsidR="00000000" w:rsidRPr="00000000">
        <w:rPr>
          <w:color w:val="737373"/>
          <w:sz w:val="23"/>
          <w:szCs w:val="23"/>
          <w:rtl w:val="0"/>
        </w:rPr>
        <w:t xml:space="preserve">Upload a file. No files have been attached yet.</w:t>
        <w:br w:type="textWrapping"/>
        <w:t xml:space="preserve">Acceptable file types: .pdf</w:t>
      </w:r>
    </w:p>
    <w:p w:rsidR="00000000" w:rsidDel="00000000" w:rsidP="00000000" w:rsidRDefault="00000000" w:rsidRPr="00000000" w14:paraId="000000A8">
      <w:pPr>
        <w:shd w:fill="ffffff" w:val="clear"/>
        <w:spacing w:after="720" w:before="640" w:lineRule="auto"/>
        <w:ind w:left="1120" w:right="1120" w:firstLine="0"/>
        <w:rPr>
          <w:color w:val="737373"/>
          <w:sz w:val="23"/>
          <w:szCs w:val="23"/>
        </w:rPr>
      </w:pPr>
      <w:r w:rsidDel="00000000" w:rsidR="00000000" w:rsidRPr="00000000">
        <w:rPr>
          <w:color w:val="333333"/>
          <w:sz w:val="29"/>
          <w:szCs w:val="29"/>
          <w:rtl w:val="0"/>
        </w:rPr>
        <w:t xml:space="preserve">Please upload Audited Financial Statements for organizations with gross receipts over $500,000 OR upload an Internal Financial Statement for smaller organizations.</w:t>
        <w:br w:type="textWrapping"/>
        <w:br w:type="textWrapping"/>
      </w:r>
      <w:r w:rsidDel="00000000" w:rsidR="00000000" w:rsidRPr="00000000">
        <w:rPr>
          <w:color w:val="737373"/>
          <w:sz w:val="23"/>
          <w:szCs w:val="23"/>
          <w:rtl w:val="0"/>
        </w:rPr>
        <w:t xml:space="preserve">Select up to 2 files to attach. No files have been attached yet. You may add 2 more files.</w:t>
        <w:br w:type="textWrapping"/>
        <w:t xml:space="preserve">Acceptable file types: .pdf</w:t>
      </w:r>
    </w:p>
    <w:p w:rsidR="00000000" w:rsidDel="00000000" w:rsidP="00000000" w:rsidRDefault="00000000" w:rsidRPr="00000000" w14:paraId="000000A9">
      <w:pPr>
        <w:shd w:fill="ffffff" w:val="clear"/>
        <w:spacing w:after="600" w:before="520" w:lineRule="auto"/>
        <w:ind w:left="1120" w:right="1120" w:firstLine="0"/>
        <w:rPr>
          <w:color w:val="333333"/>
          <w:sz w:val="23"/>
          <w:szCs w:val="23"/>
        </w:rPr>
      </w:pPr>
      <w:r w:rsidDel="00000000" w:rsidR="00000000" w:rsidRPr="00000000">
        <w:rPr>
          <w:color w:val="333333"/>
          <w:sz w:val="29"/>
          <w:szCs w:val="29"/>
          <w:rtl w:val="0"/>
        </w:rPr>
        <w:t xml:space="preserve">If you are a current grantee and your funding is cut for FY 2025, do you have a contingency plan in place?</w:t>
      </w:r>
      <w:r w:rsidDel="00000000" w:rsidR="00000000" w:rsidRPr="00000000">
        <w:rPr>
          <w:color w:val="e01518"/>
          <w:sz w:val="32"/>
          <w:szCs w:val="32"/>
          <w:rtl w:val="0"/>
        </w:rPr>
        <w:t xml:space="preserve">*</w:t>
        <w:br w:type="textWrapping"/>
      </w:r>
      <w:r w:rsidDel="00000000" w:rsidR="00000000" w:rsidRPr="00000000">
        <w:rPr>
          <w:color w:val="333333"/>
          <w:sz w:val="23"/>
          <w:szCs w:val="23"/>
          <w:rtl w:val="0"/>
        </w:rPr>
        <w:t xml:space="preserve">Yes</w:t>
        <w:br w:type="textWrapping"/>
        <w:t xml:space="preserve">No</w:t>
        <w:br w:type="textWrapping"/>
        <w:t xml:space="preserve">N/A (not a current grantee)</w:t>
      </w:r>
    </w:p>
    <w:p w:rsidR="00000000" w:rsidDel="00000000" w:rsidP="00000000" w:rsidRDefault="00000000" w:rsidRPr="00000000" w14:paraId="000000AA">
      <w:pPr>
        <w:shd w:fill="ffffff" w:val="clear"/>
        <w:spacing w:after="720" w:before="640" w:lineRule="auto"/>
        <w:ind w:left="1120" w:right="1120" w:firstLine="0"/>
        <w:rPr>
          <w:color w:val="333333"/>
          <w:sz w:val="29"/>
          <w:szCs w:val="29"/>
        </w:rPr>
      </w:pPr>
      <w:r w:rsidDel="00000000" w:rsidR="00000000" w:rsidRPr="00000000">
        <w:rPr>
          <w:color w:val="333333"/>
          <w:sz w:val="29"/>
          <w:szCs w:val="29"/>
          <w:rtl w:val="0"/>
        </w:rPr>
        <w:t xml:space="preserve">If there is a 20% or higher variance from one year to another for each line item in the budget, please explain and include what area(s).</w:t>
      </w:r>
    </w:p>
    <w:p w:rsidR="00000000" w:rsidDel="00000000" w:rsidP="00000000" w:rsidRDefault="00000000" w:rsidRPr="00000000" w14:paraId="000000AB">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b85qsuvre2pw" w:id="6"/>
      <w:bookmarkEnd w:id="6"/>
      <w:r w:rsidDel="00000000" w:rsidR="00000000" w:rsidRPr="00000000">
        <w:rPr>
          <w:b w:val="1"/>
          <w:color w:val="333333"/>
          <w:sz w:val="48"/>
          <w:szCs w:val="48"/>
          <w:rtl w:val="0"/>
        </w:rPr>
        <w:t xml:space="preserve">Supporting Materials</w:t>
      </w:r>
    </w:p>
    <w:p w:rsidR="00000000" w:rsidDel="00000000" w:rsidP="00000000" w:rsidRDefault="00000000" w:rsidRPr="00000000" w14:paraId="000000AD">
      <w:pPr>
        <w:shd w:fill="ffffff" w:val="clear"/>
        <w:spacing w:after="600" w:before="520" w:lineRule="auto"/>
        <w:ind w:left="1120" w:right="1120" w:firstLine="0"/>
        <w:rPr>
          <w:color w:val="737373"/>
          <w:sz w:val="23"/>
          <w:szCs w:val="23"/>
        </w:rPr>
      </w:pPr>
      <w:r w:rsidDel="00000000" w:rsidR="00000000" w:rsidRPr="00000000">
        <w:rPr>
          <w:color w:val="333333"/>
          <w:sz w:val="29"/>
          <w:szCs w:val="29"/>
          <w:rtl w:val="0"/>
        </w:rPr>
        <w:t xml:space="preserve">Did your organization receive an ArtHelps Local Arts Program grant from Monmouth Arts between 2022 and 2024?</w:t>
      </w:r>
      <w:r w:rsidDel="00000000" w:rsidR="00000000" w:rsidRPr="00000000">
        <w:rPr>
          <w:color w:val="e01518"/>
          <w:sz w:val="32"/>
          <w:szCs w:val="32"/>
          <w:rtl w:val="0"/>
        </w:rPr>
        <w:t xml:space="preserve">*</w:t>
        <w:br w:type="textWrapping"/>
      </w:r>
      <w:r w:rsidDel="00000000" w:rsidR="00000000" w:rsidRPr="00000000">
        <w:rPr>
          <w:color w:val="333333"/>
          <w:sz w:val="23"/>
          <w:szCs w:val="23"/>
          <w:highlight w:val="white"/>
          <w:rtl w:val="0"/>
        </w:rPr>
        <w:t xml:space="preserve">Yes. If Yes, please upload one example of a brochure, program, or other promotional material that includes the required funding statement and logos.</w:t>
        <w:br w:type="textWrapping"/>
        <w:t xml:space="preserve">No</w:t>
        <w:br w:type="textWrapping"/>
        <w:br w:type="textWrapping"/>
      </w:r>
      <w:r w:rsidDel="00000000" w:rsidR="00000000" w:rsidRPr="00000000">
        <w:rPr>
          <w:color w:val="333333"/>
          <w:sz w:val="29"/>
          <w:szCs w:val="29"/>
          <w:rtl w:val="0"/>
        </w:rPr>
        <w:t xml:space="preserve">Please upload recent work samples that demonstrate the applicant's artistic merit and ability to complete the proposed program(s). High-quality work samples are critical to a competitive proposal. (Maximum total size limit of 400MB)</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Select up to 10 files to attach. No files have been attached yet. You may add 10 more files.</w:t>
        <w:br w:type="textWrapping"/>
        <w:t xml:space="preserve">Acceptable file types: .doc, .docx, .pdf, .gif, .jpg, .jpeg, .png, .svg, .tif, .tiff, .aac, .aiff, .flac, .m4a, .mp3, .ogg, .wav, .wma, .3gp, .avi, .flv, .m4v, .mkv, .mov, .mp4, .mpg, .webm, .wmv</w:t>
      </w:r>
    </w:p>
    <w:p w:rsidR="00000000" w:rsidDel="00000000" w:rsidP="00000000" w:rsidRDefault="00000000" w:rsidRPr="00000000" w14:paraId="000000AE">
      <w:pPr>
        <w:shd w:fill="ffffff" w:val="clear"/>
        <w:spacing w:after="600" w:before="680" w:lineRule="auto"/>
        <w:ind w:left="1120" w:right="1120" w:firstLine="0"/>
        <w:rPr>
          <w:color w:val="737373"/>
          <w:sz w:val="23"/>
          <w:szCs w:val="23"/>
        </w:rPr>
      </w:pPr>
      <w:r w:rsidDel="00000000" w:rsidR="00000000" w:rsidRPr="00000000">
        <w:rPr>
          <w:color w:val="737373"/>
          <w:sz w:val="23"/>
          <w:szCs w:val="23"/>
          <w:rtl w:val="0"/>
        </w:rPr>
        <w:t xml:space="preserve">●   Music organizations – a recording representing the best performance(s) over the past 18 months. Video or audio may not exceed (5) minutes in length.</w:t>
      </w:r>
    </w:p>
    <w:p w:rsidR="00000000" w:rsidDel="00000000" w:rsidP="00000000" w:rsidRDefault="00000000" w:rsidRPr="00000000" w14:paraId="000000AF">
      <w:pPr>
        <w:shd w:fill="ffffff" w:val="clear"/>
        <w:spacing w:after="600" w:before="680" w:lineRule="auto"/>
        <w:ind w:left="1120" w:right="1120" w:firstLine="0"/>
        <w:rPr>
          <w:color w:val="737373"/>
          <w:sz w:val="23"/>
          <w:szCs w:val="23"/>
        </w:rPr>
      </w:pPr>
      <w:r w:rsidDel="00000000" w:rsidR="00000000" w:rsidRPr="00000000">
        <w:rPr>
          <w:color w:val="737373"/>
          <w:sz w:val="23"/>
          <w:szCs w:val="23"/>
          <w:rtl w:val="0"/>
        </w:rPr>
        <w:t xml:space="preserve">●   Dance, theater, film, and interdisciplinary organizations – a recording of the best performance(s) or piece(s) during the past 18 months. Video or audio may not exceed (5) minutes in length.</w:t>
      </w:r>
    </w:p>
    <w:p w:rsidR="00000000" w:rsidDel="00000000" w:rsidP="00000000" w:rsidRDefault="00000000" w:rsidRPr="00000000" w14:paraId="000000B0">
      <w:pPr>
        <w:shd w:fill="ffffff" w:val="clear"/>
        <w:spacing w:after="600" w:before="680" w:lineRule="auto"/>
        <w:ind w:left="1120" w:right="1120" w:firstLine="0"/>
        <w:rPr>
          <w:color w:val="737373"/>
          <w:sz w:val="23"/>
          <w:szCs w:val="23"/>
        </w:rPr>
      </w:pPr>
      <w:r w:rsidDel="00000000" w:rsidR="00000000" w:rsidRPr="00000000">
        <w:rPr>
          <w:color w:val="737373"/>
          <w:sz w:val="23"/>
          <w:szCs w:val="23"/>
          <w:rtl w:val="0"/>
        </w:rPr>
        <w:t xml:space="preserve">●   Visual arts, crafts, media arts, and photography organizations – one catalog of an exhibit from the past 18 months and/or work samples, with a maximum total of ten (10) uploads.</w:t>
      </w:r>
    </w:p>
    <w:p w:rsidR="00000000" w:rsidDel="00000000" w:rsidP="00000000" w:rsidRDefault="00000000" w:rsidRPr="00000000" w14:paraId="000000B1">
      <w:pPr>
        <w:shd w:fill="ffffff" w:val="clear"/>
        <w:spacing w:after="600" w:before="680" w:lineRule="auto"/>
        <w:ind w:left="1120" w:right="1120" w:firstLine="0"/>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0B2">
      <w:pPr>
        <w:shd w:fill="ffffff" w:val="clear"/>
        <w:spacing w:after="720" w:before="640" w:lineRule="auto"/>
        <w:ind w:left="1120" w:right="1120" w:firstLine="0"/>
        <w:rPr>
          <w:i w:val="1"/>
          <w:color w:val="737373"/>
          <w:sz w:val="23"/>
          <w:szCs w:val="23"/>
        </w:rPr>
      </w:pPr>
      <w:r w:rsidDel="00000000" w:rsidR="00000000" w:rsidRPr="00000000">
        <w:rPr>
          <w:color w:val="333333"/>
          <w:sz w:val="29"/>
          <w:szCs w:val="29"/>
          <w:rtl w:val="0"/>
        </w:rPr>
        <w:t xml:space="preserve">Please upload up to three (3) examples of media coverage, advertisements, press releases, promotional materials, critical reviews, awards/recognition received, newsletters, annual report, social media/website analysis, etc.</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Select up to 3 files to attach. No files have been attached yet. You may add 3 more files.</w:t>
        <w:br w:type="textWrapping"/>
        <w:t xml:space="preserve">Acceptable file types: .csv, .doc, .docx, .odt, .pdf, .rtf, .txt, .wpd, .wpf, .gif, .jpg, .jpeg, .png, .svg, .tif, .tiff</w:t>
        <w:br w:type="textWrapping"/>
      </w:r>
      <w:r w:rsidDel="00000000" w:rsidR="00000000" w:rsidRPr="00000000">
        <w:rPr>
          <w:i w:val="1"/>
          <w:color w:val="737373"/>
          <w:sz w:val="23"/>
          <w:szCs w:val="23"/>
          <w:rtl w:val="0"/>
        </w:rPr>
        <w:t xml:space="preserve">Note: Files are preferred but a document with clearly labeled links to online content may be uploaded.</w:t>
      </w:r>
    </w:p>
    <w:p w:rsidR="00000000" w:rsidDel="00000000" w:rsidP="00000000" w:rsidRDefault="00000000" w:rsidRPr="00000000" w14:paraId="000000B3">
      <w:pPr>
        <w:shd w:fill="ffffff" w:val="clear"/>
        <w:spacing w:after="600" w:before="520" w:lineRule="auto"/>
        <w:ind w:left="1120" w:right="112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pStyle w:val="Heading2"/>
        <w:keepNext w:val="0"/>
        <w:keepLines w:val="0"/>
        <w:shd w:fill="ffffff" w:val="clear"/>
        <w:spacing w:after="760" w:before="840" w:line="264" w:lineRule="auto"/>
        <w:ind w:left="1120" w:right="1120" w:firstLine="0"/>
        <w:rPr>
          <w:b w:val="1"/>
          <w:color w:val="333333"/>
          <w:sz w:val="48"/>
          <w:szCs w:val="48"/>
        </w:rPr>
      </w:pPr>
      <w:bookmarkStart w:colFirst="0" w:colLast="0" w:name="_hi6jp1gawxu8" w:id="7"/>
      <w:bookmarkEnd w:id="7"/>
      <w:r w:rsidDel="00000000" w:rsidR="00000000" w:rsidRPr="00000000">
        <w:rPr>
          <w:b w:val="1"/>
          <w:color w:val="333333"/>
          <w:sz w:val="48"/>
          <w:szCs w:val="48"/>
          <w:rtl w:val="0"/>
        </w:rPr>
        <w:t xml:space="preserve">Submit Application</w:t>
      </w:r>
    </w:p>
    <w:p w:rsidR="00000000" w:rsidDel="00000000" w:rsidP="00000000" w:rsidRDefault="00000000" w:rsidRPr="00000000" w14:paraId="000000B5">
      <w:pPr>
        <w:shd w:fill="ffffff" w:val="clear"/>
        <w:spacing w:after="600" w:before="520" w:lineRule="auto"/>
        <w:ind w:left="1120" w:right="1120" w:firstLine="0"/>
        <w:rPr>
          <w:color w:val="737373"/>
          <w:sz w:val="23"/>
          <w:szCs w:val="23"/>
        </w:rPr>
      </w:pPr>
      <w:r w:rsidDel="00000000" w:rsidR="00000000" w:rsidRPr="00000000">
        <w:rPr>
          <w:color w:val="333333"/>
          <w:sz w:val="29"/>
          <w:szCs w:val="29"/>
          <w:rtl w:val="0"/>
        </w:rPr>
        <w:t xml:space="preserve">Agreement</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If awarded a grant, the organization agrees to submit a final report at the conclusion of the grant period. Organization will acknowledge Monmouth Arts with its funding statement and logo as a supporter on its website and in all advertising, program booklets, and press releases.</w:t>
      </w:r>
    </w:p>
    <w:p w:rsidR="00000000" w:rsidDel="00000000" w:rsidP="00000000" w:rsidRDefault="00000000" w:rsidRPr="00000000" w14:paraId="000000B6">
      <w:pPr>
        <w:shd w:fill="ffffff" w:val="clear"/>
        <w:spacing w:after="600" w:before="520" w:lineRule="auto"/>
        <w:ind w:left="1120" w:right="1120" w:firstLine="0"/>
        <w:rPr>
          <w:color w:val="737373"/>
          <w:sz w:val="23"/>
          <w:szCs w:val="23"/>
        </w:rPr>
      </w:pPr>
      <w:r w:rsidDel="00000000" w:rsidR="00000000" w:rsidRPr="00000000">
        <w:rPr>
          <w:color w:val="333333"/>
          <w:sz w:val="29"/>
          <w:szCs w:val="29"/>
          <w:rtl w:val="0"/>
        </w:rPr>
        <w:t xml:space="preserve">Certification</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Submission of this application implies prior review and representations therein by my organization’s board or appropriate governing body. I also understand and agree that submission to Monmouth Arts signifies the intention of compliance with title VI of the Civil Rights Act of 1964, and Title IX of the Education Amendments 1972 and the Americans with Disabilities Act (ADA).</w:t>
      </w:r>
    </w:p>
    <w:p w:rsidR="00000000" w:rsidDel="00000000" w:rsidP="00000000" w:rsidRDefault="00000000" w:rsidRPr="00000000" w14:paraId="000000B7">
      <w:pPr>
        <w:shd w:fill="ffffff" w:val="clear"/>
        <w:spacing w:after="600" w:before="520" w:lineRule="auto"/>
        <w:ind w:left="1120" w:right="1120" w:firstLine="0"/>
        <w:rPr>
          <w:color w:val="e01518"/>
          <w:sz w:val="32"/>
          <w:szCs w:val="32"/>
        </w:rPr>
      </w:pPr>
      <w:r w:rsidDel="00000000" w:rsidR="00000000" w:rsidRPr="00000000">
        <w:rPr>
          <w:color w:val="333333"/>
          <w:sz w:val="29"/>
          <w:szCs w:val="29"/>
          <w:rtl w:val="0"/>
        </w:rPr>
        <w:t xml:space="preserve">Confirmation</w:t>
      </w:r>
      <w:r w:rsidDel="00000000" w:rsidR="00000000" w:rsidRPr="00000000">
        <w:rPr>
          <w:color w:val="e01518"/>
          <w:sz w:val="32"/>
          <w:szCs w:val="32"/>
          <w:rtl w:val="0"/>
        </w:rPr>
        <w:t xml:space="preserve">*</w:t>
      </w:r>
    </w:p>
    <w:p w:rsidR="00000000" w:rsidDel="00000000" w:rsidP="00000000" w:rsidRDefault="00000000" w:rsidRPr="00000000" w14:paraId="000000B8">
      <w:pPr>
        <w:shd w:fill="ffffff" w:val="clear"/>
        <w:spacing w:after="720" w:before="640" w:lineRule="auto"/>
        <w:ind w:left="1120" w:right="1120" w:firstLine="0"/>
        <w:rPr>
          <w:color w:val="333333"/>
          <w:sz w:val="23"/>
          <w:szCs w:val="23"/>
        </w:rPr>
      </w:pPr>
      <w:r w:rsidDel="00000000" w:rsidR="00000000" w:rsidRPr="00000000">
        <w:rPr>
          <w:color w:val="333333"/>
          <w:sz w:val="23"/>
          <w:szCs w:val="23"/>
          <w:rtl w:val="0"/>
        </w:rPr>
        <w:t xml:space="preserve">First Name</w:t>
        <w:br w:type="textWrapping"/>
        <w:t xml:space="preserve">Last Name</w:t>
      </w:r>
    </w:p>
    <w:p w:rsidR="00000000" w:rsidDel="00000000" w:rsidP="00000000" w:rsidRDefault="00000000" w:rsidRPr="00000000" w14:paraId="000000B9">
      <w:pPr>
        <w:shd w:fill="ffffff" w:val="clear"/>
        <w:spacing w:after="600" w:before="680" w:lineRule="auto"/>
        <w:ind w:left="1120" w:right="1120" w:firstLine="0"/>
        <w:rPr>
          <w:color w:val="737373"/>
          <w:sz w:val="23"/>
          <w:szCs w:val="23"/>
        </w:rPr>
      </w:pPr>
      <w:r w:rsidDel="00000000" w:rsidR="00000000" w:rsidRPr="00000000">
        <w:rPr>
          <w:color w:val="737373"/>
          <w:sz w:val="23"/>
          <w:szCs w:val="23"/>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0BA">
      <w:pPr>
        <w:shd w:fill="ffffff" w:val="clear"/>
        <w:spacing w:after="720" w:before="640" w:lineRule="auto"/>
        <w:ind w:left="1120" w:right="1120" w:firstLine="0"/>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0BB">
      <w:pPr>
        <w:shd w:fill="ffffff" w:val="clear"/>
        <w:spacing w:after="680" w:before="600" w:lineRule="auto"/>
        <w:ind w:left="1200" w:right="1200" w:firstLine="0"/>
        <w:rPr>
          <w:color w:val="333333"/>
          <w:sz w:val="23"/>
          <w:szCs w:val="23"/>
        </w:rPr>
      </w:pPr>
      <w:r w:rsidDel="00000000" w:rsidR="00000000" w:rsidRPr="00000000">
        <w:rPr>
          <w:rtl w:val="0"/>
        </w:rPr>
      </w:r>
    </w:p>
    <w:p w:rsidR="00000000" w:rsidDel="00000000" w:rsidP="00000000" w:rsidRDefault="00000000" w:rsidRPr="00000000" w14:paraId="000000BC">
      <w:pPr>
        <w:shd w:fill="ffffff" w:val="clear"/>
        <w:spacing w:after="680" w:before="600" w:lineRule="auto"/>
        <w:ind w:left="1200" w:right="1200" w:firstLine="0"/>
        <w:rPr/>
      </w:pPr>
      <w:r w:rsidDel="00000000" w:rsidR="00000000" w:rsidRPr="00000000">
        <w:rPr>
          <w:color w:val="ffffff"/>
          <w:sz w:val="23"/>
          <w:szCs w:val="23"/>
          <w:rtl w:val="0"/>
        </w:rPr>
        <w:t xml:space="preserve">Submit 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onmoutharts.org/arthelps" TargetMode="External"/><Relationship Id="rId10" Type="http://schemas.openxmlformats.org/officeDocument/2006/relationships/hyperlink" Target="https://njtheatrealliance.org/ada-planning" TargetMode="External"/><Relationship Id="rId12" Type="http://schemas.openxmlformats.org/officeDocument/2006/relationships/hyperlink" Target="https://www.monmoutharts.org/arthelps" TargetMode="External"/><Relationship Id="rId9" Type="http://schemas.openxmlformats.org/officeDocument/2006/relationships/hyperlink" Target="https://njtheatrealliance.org/ada-planning" TargetMode="External"/><Relationship Id="rId5" Type="http://schemas.openxmlformats.org/officeDocument/2006/relationships/styles" Target="styles.xml"/><Relationship Id="rId6" Type="http://schemas.openxmlformats.org/officeDocument/2006/relationships/hyperlink" Target="https://interland3.donorperfect.net/weblink/WebLink.aspx?name=monmouth&amp;id=219" TargetMode="External"/><Relationship Id="rId7" Type="http://schemas.openxmlformats.org/officeDocument/2006/relationships/hyperlink" Target="https://interland3.donorperfect.net/weblink/WebLink.aspx?name=monmouth&amp;id=219" TargetMode="External"/><Relationship Id="rId8" Type="http://schemas.openxmlformats.org/officeDocument/2006/relationships/hyperlink" Target="https://interland3.donorperfect.net/weblink/WebLink.aspx?name=monmouth&amp;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